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965F" w14:textId="77777777" w:rsidR="00D570B0" w:rsidRPr="00253026" w:rsidRDefault="00D570B0" w:rsidP="00D570B0">
      <w:pPr>
        <w:rPr>
          <w:rFonts w:ascii="Arial" w:hAnsi="Arial" w:cs="Arial"/>
          <w:b/>
          <w:color w:val="0B2F65"/>
          <w:sz w:val="72"/>
          <w:szCs w:val="72"/>
        </w:rPr>
      </w:pPr>
      <w:r>
        <w:rPr>
          <w:rFonts w:ascii="Arial" w:hAnsi="Arial" w:cs="Arial"/>
          <w:b/>
          <w:color w:val="0B2F65"/>
          <w:sz w:val="72"/>
          <w:szCs w:val="72"/>
        </w:rPr>
        <w:t>Public update</w:t>
      </w:r>
    </w:p>
    <w:p w14:paraId="6367A1D6" w14:textId="77777777" w:rsidR="00D570B0" w:rsidRDefault="00D570B0" w:rsidP="00D570B0">
      <w:pPr>
        <w:jc w:val="right"/>
        <w:rPr>
          <w:rFonts w:ascii="Arial" w:hAnsi="Arial" w:cs="Arial"/>
          <w:b/>
          <w:sz w:val="28"/>
          <w:szCs w:val="28"/>
        </w:rPr>
      </w:pPr>
    </w:p>
    <w:p w14:paraId="19B87B2B" w14:textId="77777777" w:rsidR="00D570B0" w:rsidRDefault="00D570B0" w:rsidP="00D570B0">
      <w:pPr>
        <w:rPr>
          <w:rFonts w:ascii="Arial" w:hAnsi="Arial" w:cs="Arial"/>
        </w:rPr>
      </w:pPr>
      <w:r w:rsidRPr="00253026">
        <w:rPr>
          <w:rFonts w:ascii="Arial" w:hAnsi="Arial" w:cs="Arial"/>
          <w:b/>
        </w:rPr>
        <w:t xml:space="preserve">Issue Date: </w:t>
      </w:r>
      <w:r>
        <w:rPr>
          <w:rFonts w:ascii="Arial" w:hAnsi="Arial" w:cs="Arial"/>
        </w:rPr>
        <w:t>Tuesday</w:t>
      </w:r>
      <w:r w:rsidRPr="009F719A">
        <w:rPr>
          <w:rFonts w:ascii="Arial" w:hAnsi="Arial" w:cs="Arial"/>
        </w:rPr>
        <w:t xml:space="preserve">, </w:t>
      </w:r>
      <w:r>
        <w:rPr>
          <w:rFonts w:ascii="Arial" w:hAnsi="Arial" w:cs="Arial"/>
        </w:rPr>
        <w:t>November 30</w:t>
      </w:r>
      <w:r w:rsidRPr="009F719A">
        <w:rPr>
          <w:rFonts w:ascii="Arial" w:hAnsi="Arial" w:cs="Arial"/>
        </w:rPr>
        <w:t>, 20</w:t>
      </w:r>
      <w:r>
        <w:rPr>
          <w:rFonts w:ascii="Arial" w:hAnsi="Arial" w:cs="Arial"/>
        </w:rPr>
        <w:t>21</w:t>
      </w:r>
    </w:p>
    <w:p w14:paraId="5559CDBA" w14:textId="77777777" w:rsidR="00D570B0" w:rsidRDefault="00D570B0" w:rsidP="00D570B0">
      <w:pPr>
        <w:rPr>
          <w:rFonts w:ascii="Arial" w:hAnsi="Arial" w:cs="Arial"/>
        </w:rPr>
      </w:pPr>
    </w:p>
    <w:p w14:paraId="71363FBE" w14:textId="77777777" w:rsidR="00D570B0" w:rsidRDefault="00D570B0" w:rsidP="00D570B0">
      <w:pPr>
        <w:rPr>
          <w:rFonts w:ascii="Arial" w:hAnsi="Arial" w:cs="Arial"/>
          <w:b/>
          <w:bCs/>
        </w:rPr>
      </w:pPr>
      <w:r w:rsidRPr="00613128">
        <w:rPr>
          <w:rFonts w:ascii="Arial" w:hAnsi="Arial" w:cs="Arial"/>
          <w:b/>
          <w:bCs/>
        </w:rPr>
        <w:t>Service Points/Helpline</w:t>
      </w:r>
    </w:p>
    <w:p w14:paraId="493860CC" w14:textId="77777777" w:rsidR="00D570B0" w:rsidRDefault="00D570B0" w:rsidP="00D570B0">
      <w:pPr>
        <w:rPr>
          <w:rFonts w:ascii="Arial" w:hAnsi="Arial" w:cs="Arial"/>
          <w:b/>
          <w:bCs/>
        </w:rPr>
      </w:pPr>
    </w:p>
    <w:p w14:paraId="12E646DB" w14:textId="77777777" w:rsidR="00D570B0" w:rsidRPr="008B0F14" w:rsidRDefault="00D570B0" w:rsidP="00D570B0">
      <w:pPr>
        <w:pStyle w:val="ListParagraph"/>
        <w:numPr>
          <w:ilvl w:val="0"/>
          <w:numId w:val="10"/>
        </w:numPr>
        <w:rPr>
          <w:rFonts w:ascii="Arial" w:hAnsi="Arial" w:cs="Arial"/>
        </w:rPr>
      </w:pPr>
      <w:r w:rsidRPr="008B0F14">
        <w:rPr>
          <w:rStyle w:val="normaltextrun"/>
          <w:rFonts w:ascii="Arial" w:hAnsi="Arial" w:cs="Arial"/>
          <w:lang w:val="en-US"/>
        </w:rPr>
        <w:t>HAC (assistance centre) Storm Arwen - telephone </w:t>
      </w:r>
      <w:r w:rsidRPr="008B0F14">
        <w:rPr>
          <w:rStyle w:val="normaltextrun"/>
          <w:rFonts w:ascii="Arial" w:hAnsi="Arial" w:cs="Arial"/>
          <w:b/>
          <w:bCs/>
          <w:lang w:val="en-US"/>
        </w:rPr>
        <w:t>0808 1963 384</w:t>
      </w:r>
      <w:r w:rsidRPr="008B0F14">
        <w:rPr>
          <w:rStyle w:val="normaltextrun"/>
          <w:rFonts w:ascii="Arial" w:hAnsi="Arial" w:cs="Arial"/>
          <w:lang w:val="en-US"/>
        </w:rPr>
        <w:t> </w:t>
      </w:r>
      <w:r>
        <w:rPr>
          <w:rStyle w:val="normaltextrun"/>
          <w:rFonts w:ascii="Arial" w:hAnsi="Arial" w:cs="Arial"/>
          <w:lang w:val="en-US"/>
        </w:rPr>
        <w:t>-</w:t>
      </w:r>
      <w:r w:rsidRPr="008B0F14">
        <w:rPr>
          <w:rStyle w:val="normaltextrun"/>
          <w:rFonts w:ascii="Arial" w:hAnsi="Arial" w:cs="Arial"/>
          <w:lang w:val="en-US"/>
        </w:rPr>
        <w:t xml:space="preserve"> will now be operating from 8am to 8pm </w:t>
      </w:r>
      <w:r>
        <w:rPr>
          <w:rStyle w:val="normaltextrun"/>
          <w:rFonts w:ascii="Arial" w:hAnsi="Arial" w:cs="Arial"/>
          <w:lang w:val="en-US"/>
        </w:rPr>
        <w:t>to provide assistance/signposting to residents</w:t>
      </w:r>
    </w:p>
    <w:p w14:paraId="273903BF" w14:textId="77777777" w:rsidR="00D570B0" w:rsidRDefault="00D570B0" w:rsidP="00D570B0">
      <w:pPr>
        <w:pStyle w:val="ListParagraph"/>
        <w:rPr>
          <w:rFonts w:ascii="Arial" w:hAnsi="Arial" w:cs="Arial"/>
        </w:rPr>
      </w:pPr>
    </w:p>
    <w:p w14:paraId="5151751A" w14:textId="77777777" w:rsidR="00D570B0" w:rsidRPr="00D136C2" w:rsidRDefault="00D570B0" w:rsidP="00D570B0">
      <w:pPr>
        <w:pStyle w:val="ListParagraph"/>
        <w:numPr>
          <w:ilvl w:val="0"/>
          <w:numId w:val="10"/>
        </w:numPr>
        <w:rPr>
          <w:rFonts w:ascii="Arial" w:hAnsi="Arial" w:cs="Arial"/>
        </w:rPr>
      </w:pPr>
      <w:r>
        <w:rPr>
          <w:rFonts w:ascii="Arial" w:hAnsi="Arial" w:cs="Arial"/>
        </w:rPr>
        <w:t xml:space="preserve">Aberdeenshire Council </w:t>
      </w:r>
      <w:r w:rsidRPr="001A118E">
        <w:rPr>
          <w:rFonts w:ascii="Arial" w:hAnsi="Arial" w:cs="Arial"/>
        </w:rPr>
        <w:t xml:space="preserve">Service Points </w:t>
      </w:r>
      <w:r>
        <w:rPr>
          <w:rFonts w:ascii="Arial" w:hAnsi="Arial" w:cs="Arial"/>
        </w:rPr>
        <w:t>also continue to</w:t>
      </w:r>
      <w:r w:rsidRPr="001A118E">
        <w:rPr>
          <w:rFonts w:ascii="Arial" w:hAnsi="Arial" w:cs="Arial"/>
        </w:rPr>
        <w:t xml:space="preserve"> </w:t>
      </w:r>
      <w:r>
        <w:rPr>
          <w:rFonts w:ascii="Arial" w:hAnsi="Arial" w:cs="Arial"/>
        </w:rPr>
        <w:t>provide that assistance to communities</w:t>
      </w:r>
    </w:p>
    <w:p w14:paraId="3D06418F" w14:textId="77777777" w:rsidR="00D570B0" w:rsidRPr="00CB452B" w:rsidRDefault="00D570B0" w:rsidP="00D570B0">
      <w:pPr>
        <w:rPr>
          <w:rFonts w:ascii="Arial" w:hAnsi="Arial" w:cs="Arial"/>
        </w:rPr>
      </w:pPr>
    </w:p>
    <w:p w14:paraId="340DDFFE" w14:textId="77777777" w:rsidR="00D570B0" w:rsidRPr="00A27BF1" w:rsidRDefault="00D570B0" w:rsidP="00D570B0">
      <w:pPr>
        <w:rPr>
          <w:rFonts w:ascii="Arial" w:hAnsi="Arial" w:cs="Arial"/>
          <w:b/>
          <w:bCs/>
        </w:rPr>
      </w:pPr>
      <w:r w:rsidRPr="00A27BF1">
        <w:rPr>
          <w:rFonts w:ascii="Arial" w:hAnsi="Arial" w:cs="Arial"/>
          <w:b/>
          <w:bCs/>
        </w:rPr>
        <w:t>Resilience</w:t>
      </w:r>
    </w:p>
    <w:p w14:paraId="1356F356" w14:textId="77777777" w:rsidR="00D570B0" w:rsidRDefault="00D570B0" w:rsidP="00D570B0">
      <w:pPr>
        <w:rPr>
          <w:rFonts w:ascii="Arial" w:hAnsi="Arial" w:cs="Arial"/>
        </w:rPr>
      </w:pPr>
    </w:p>
    <w:p w14:paraId="09C1D87A" w14:textId="77777777" w:rsidR="00D570B0" w:rsidRPr="000B6C46" w:rsidRDefault="00D570B0" w:rsidP="00D570B0">
      <w:pPr>
        <w:pStyle w:val="ListParagraph"/>
        <w:numPr>
          <w:ilvl w:val="0"/>
          <w:numId w:val="6"/>
        </w:numPr>
        <w:rPr>
          <w:rFonts w:ascii="Arial" w:hAnsi="Arial" w:cs="Arial"/>
        </w:rPr>
      </w:pPr>
      <w:r>
        <w:rPr>
          <w:rFonts w:ascii="Arial" w:hAnsi="Arial" w:cs="Arial"/>
        </w:rPr>
        <w:t xml:space="preserve">Care of People continues to be our major focus along with partners and there continues to be a wealth of </w:t>
      </w:r>
      <w:r w:rsidRPr="001F0155">
        <w:rPr>
          <w:rFonts w:ascii="Arial" w:hAnsi="Arial" w:cs="Arial"/>
        </w:rPr>
        <w:t xml:space="preserve">local community activity and support </w:t>
      </w:r>
      <w:r>
        <w:rPr>
          <w:rFonts w:ascii="Arial" w:hAnsi="Arial" w:cs="Arial"/>
        </w:rPr>
        <w:t xml:space="preserve">taking place across Aberdeenshire and </w:t>
      </w:r>
      <w:r w:rsidRPr="001F0155">
        <w:rPr>
          <w:rFonts w:ascii="Arial" w:hAnsi="Arial" w:cs="Arial"/>
        </w:rPr>
        <w:t xml:space="preserve">as part of that we are talking with local community leaders to see what </w:t>
      </w:r>
      <w:r>
        <w:rPr>
          <w:rFonts w:ascii="Arial" w:hAnsi="Arial" w:cs="Arial"/>
        </w:rPr>
        <w:t>additional support is required and in which key location</w:t>
      </w:r>
    </w:p>
    <w:p w14:paraId="6C9A7691" w14:textId="77777777" w:rsidR="00D570B0" w:rsidRPr="001F0155" w:rsidRDefault="00D570B0" w:rsidP="00D570B0">
      <w:pPr>
        <w:rPr>
          <w:rFonts w:ascii="Arial" w:hAnsi="Arial" w:cs="Arial"/>
        </w:rPr>
      </w:pPr>
    </w:p>
    <w:p w14:paraId="7CC385FE" w14:textId="77777777" w:rsidR="00D570B0" w:rsidRPr="000B6C46" w:rsidRDefault="00D570B0" w:rsidP="00D570B0">
      <w:pPr>
        <w:pStyle w:val="ListParagraph"/>
        <w:numPr>
          <w:ilvl w:val="0"/>
          <w:numId w:val="6"/>
        </w:numPr>
        <w:rPr>
          <w:rFonts w:ascii="Arial" w:hAnsi="Arial" w:cs="Arial"/>
        </w:rPr>
      </w:pPr>
      <w:r w:rsidRPr="000B6C46">
        <w:rPr>
          <w:rFonts w:ascii="Arial" w:hAnsi="Arial" w:cs="Arial"/>
        </w:rPr>
        <w:t xml:space="preserve">The welfare centre </w:t>
      </w:r>
      <w:r>
        <w:rPr>
          <w:rFonts w:ascii="Arial" w:hAnsi="Arial" w:cs="Arial"/>
        </w:rPr>
        <w:t xml:space="preserve">at </w:t>
      </w:r>
      <w:r w:rsidRPr="000B6C46">
        <w:rPr>
          <w:rFonts w:ascii="Arial" w:hAnsi="Arial" w:cs="Arial"/>
        </w:rPr>
        <w:t xml:space="preserve">Victoria and Albert Hall in Ballater continues to operate and the Fife Arms Hotel in Braemar had diesel and food delivered by us, now </w:t>
      </w:r>
      <w:r>
        <w:rPr>
          <w:rFonts w:ascii="Arial" w:hAnsi="Arial" w:cs="Arial"/>
        </w:rPr>
        <w:t>ha</w:t>
      </w:r>
      <w:r w:rsidRPr="000B6C46">
        <w:rPr>
          <w:rFonts w:ascii="Arial" w:hAnsi="Arial" w:cs="Arial"/>
        </w:rPr>
        <w:t xml:space="preserve">s full power </w:t>
      </w:r>
      <w:r>
        <w:rPr>
          <w:rFonts w:ascii="Arial" w:hAnsi="Arial" w:cs="Arial"/>
        </w:rPr>
        <w:t xml:space="preserve">and continues to </w:t>
      </w:r>
      <w:r w:rsidRPr="000B6C46">
        <w:rPr>
          <w:rFonts w:ascii="Arial" w:hAnsi="Arial" w:cs="Arial"/>
        </w:rPr>
        <w:t>provid</w:t>
      </w:r>
      <w:r>
        <w:rPr>
          <w:rFonts w:ascii="Arial" w:hAnsi="Arial" w:cs="Arial"/>
        </w:rPr>
        <w:t>e</w:t>
      </w:r>
      <w:r w:rsidRPr="000B6C46">
        <w:rPr>
          <w:rFonts w:ascii="Arial" w:hAnsi="Arial" w:cs="Arial"/>
        </w:rPr>
        <w:t xml:space="preserve"> community assistance</w:t>
      </w:r>
    </w:p>
    <w:p w14:paraId="73F86213" w14:textId="77777777" w:rsidR="00D570B0" w:rsidRPr="000B6C46" w:rsidRDefault="00D570B0" w:rsidP="00D570B0">
      <w:pPr>
        <w:rPr>
          <w:rFonts w:ascii="Arial" w:hAnsi="Arial" w:cs="Arial"/>
        </w:rPr>
      </w:pPr>
    </w:p>
    <w:p w14:paraId="1AD75609" w14:textId="77777777" w:rsidR="00D570B0" w:rsidRDefault="00D570B0" w:rsidP="00D570B0">
      <w:pPr>
        <w:pStyle w:val="ListParagraph"/>
        <w:numPr>
          <w:ilvl w:val="0"/>
          <w:numId w:val="6"/>
        </w:numPr>
        <w:rPr>
          <w:rFonts w:ascii="Arial" w:hAnsi="Arial" w:cs="Arial"/>
        </w:rPr>
      </w:pPr>
      <w:r w:rsidRPr="000B6C46">
        <w:rPr>
          <w:rFonts w:ascii="Arial" w:hAnsi="Arial" w:cs="Arial"/>
        </w:rPr>
        <w:t>In conjunction with SSEN we are planning a joint approach with partners to make contact with vulnerable groups within those communities still affected by the aftermath of Storm Arwen</w:t>
      </w:r>
    </w:p>
    <w:p w14:paraId="520C56BC" w14:textId="77777777" w:rsidR="00D570B0" w:rsidRPr="00946E4F" w:rsidRDefault="00D570B0" w:rsidP="00D570B0">
      <w:pPr>
        <w:pStyle w:val="ListParagraph"/>
        <w:rPr>
          <w:rFonts w:ascii="Arial" w:hAnsi="Arial" w:cs="Arial"/>
        </w:rPr>
      </w:pPr>
    </w:p>
    <w:p w14:paraId="3E683E5E" w14:textId="77777777" w:rsidR="00D570B0" w:rsidRPr="000B6C46" w:rsidRDefault="00D570B0" w:rsidP="00D570B0">
      <w:pPr>
        <w:pStyle w:val="ListParagraph"/>
        <w:numPr>
          <w:ilvl w:val="0"/>
          <w:numId w:val="6"/>
        </w:numPr>
        <w:rPr>
          <w:rFonts w:ascii="Arial" w:hAnsi="Arial" w:cs="Arial"/>
        </w:rPr>
      </w:pPr>
      <w:r w:rsidRPr="000B6C46">
        <w:rPr>
          <w:rFonts w:ascii="Arial" w:hAnsi="Arial" w:cs="Arial"/>
        </w:rPr>
        <w:t xml:space="preserve">Following confirmation from SSEN that there is now power provision at the following locations, we are opening up welfare centres this </w:t>
      </w:r>
      <w:r>
        <w:rPr>
          <w:rFonts w:ascii="Arial" w:hAnsi="Arial" w:cs="Arial"/>
        </w:rPr>
        <w:t>afternoon</w:t>
      </w:r>
      <w:r w:rsidRPr="000B6C46">
        <w:rPr>
          <w:rFonts w:ascii="Arial" w:hAnsi="Arial" w:cs="Arial"/>
        </w:rPr>
        <w:t xml:space="preserve"> to provide hot food, drinks and bottled water</w:t>
      </w:r>
    </w:p>
    <w:p w14:paraId="402D6E58" w14:textId="77777777" w:rsidR="00D570B0" w:rsidRPr="000B6C46" w:rsidRDefault="00D570B0" w:rsidP="00D570B0">
      <w:pPr>
        <w:rPr>
          <w:rFonts w:ascii="Arial" w:hAnsi="Arial" w:cs="Arial"/>
        </w:rPr>
      </w:pPr>
    </w:p>
    <w:p w14:paraId="29EF09C6" w14:textId="6861D07E" w:rsidR="00D570B0" w:rsidRPr="000B6C46" w:rsidRDefault="00D570B0" w:rsidP="00D570B0">
      <w:pPr>
        <w:pStyle w:val="ListParagraph"/>
        <w:numPr>
          <w:ilvl w:val="0"/>
          <w:numId w:val="6"/>
        </w:numPr>
        <w:rPr>
          <w:rFonts w:ascii="Arial" w:hAnsi="Arial" w:cs="Arial"/>
        </w:rPr>
      </w:pPr>
      <w:r w:rsidRPr="000B6C46">
        <w:rPr>
          <w:rFonts w:ascii="Arial" w:hAnsi="Arial" w:cs="Arial"/>
        </w:rPr>
        <w:t xml:space="preserve">We also have two identified facilities </w:t>
      </w:r>
      <w:r w:rsidR="00E05203">
        <w:rPr>
          <w:rFonts w:ascii="Arial" w:hAnsi="Arial" w:cs="Arial"/>
        </w:rPr>
        <w:t xml:space="preserve">to </w:t>
      </w:r>
      <w:r w:rsidRPr="000B6C46">
        <w:rPr>
          <w:rFonts w:ascii="Arial" w:hAnsi="Arial" w:cs="Arial"/>
        </w:rPr>
        <w:t>act as 24/7 rest centres should there be an identified need within the community</w:t>
      </w:r>
    </w:p>
    <w:p w14:paraId="5256C8AC" w14:textId="77777777" w:rsidR="00D570B0" w:rsidRPr="000B6C46" w:rsidRDefault="00D570B0" w:rsidP="00D570B0">
      <w:pPr>
        <w:rPr>
          <w:rFonts w:ascii="Arial" w:hAnsi="Arial" w:cs="Arial"/>
        </w:rPr>
      </w:pPr>
    </w:p>
    <w:p w14:paraId="665D3CDB" w14:textId="77777777" w:rsidR="00D570B0" w:rsidRPr="00946E4F" w:rsidRDefault="00D570B0" w:rsidP="00D570B0">
      <w:pPr>
        <w:pStyle w:val="ListParagraph"/>
        <w:numPr>
          <w:ilvl w:val="0"/>
          <w:numId w:val="6"/>
        </w:numPr>
        <w:rPr>
          <w:rFonts w:ascii="Arial" w:hAnsi="Arial" w:cs="Arial"/>
        </w:rPr>
      </w:pPr>
      <w:r w:rsidRPr="000B6C46">
        <w:rPr>
          <w:rFonts w:ascii="Arial" w:hAnsi="Arial" w:cs="Arial"/>
        </w:rPr>
        <w:t>This is a precautionary approach meantime – if our teams find that communities already have provision and are coping, we will look to divert our support to other communities</w:t>
      </w:r>
      <w:r>
        <w:rPr>
          <w:rFonts w:ascii="Arial" w:hAnsi="Arial" w:cs="Arial"/>
        </w:rPr>
        <w:t xml:space="preserve"> which need that support</w:t>
      </w:r>
      <w:r w:rsidRPr="000B6C46">
        <w:rPr>
          <w:rFonts w:ascii="Arial" w:hAnsi="Arial" w:cs="Arial"/>
        </w:rPr>
        <w:t xml:space="preserve"> and will promote accordingly</w:t>
      </w:r>
    </w:p>
    <w:p w14:paraId="21F49D9D" w14:textId="77777777" w:rsidR="00D570B0" w:rsidRPr="000B6C46" w:rsidRDefault="00D570B0" w:rsidP="00D570B0">
      <w:pPr>
        <w:rPr>
          <w:rFonts w:ascii="Arial" w:hAnsi="Arial" w:cs="Arial"/>
        </w:rPr>
      </w:pPr>
    </w:p>
    <w:p w14:paraId="404F53C5" w14:textId="77777777" w:rsidR="00D570B0" w:rsidRDefault="00D570B0" w:rsidP="00D570B0">
      <w:pPr>
        <w:rPr>
          <w:rFonts w:ascii="Arial" w:hAnsi="Arial" w:cs="Arial"/>
          <w:b/>
          <w:bCs/>
        </w:rPr>
      </w:pPr>
    </w:p>
    <w:p w14:paraId="3E4D8E33" w14:textId="77777777" w:rsidR="00D570B0" w:rsidRDefault="00D570B0" w:rsidP="00D570B0">
      <w:pPr>
        <w:rPr>
          <w:rFonts w:ascii="Arial" w:hAnsi="Arial" w:cs="Arial"/>
          <w:b/>
          <w:bCs/>
        </w:rPr>
      </w:pPr>
    </w:p>
    <w:p w14:paraId="40550801" w14:textId="77777777" w:rsidR="00D570B0" w:rsidRPr="0071399D" w:rsidRDefault="00D570B0" w:rsidP="00D570B0">
      <w:pPr>
        <w:rPr>
          <w:rFonts w:ascii="Arial" w:hAnsi="Arial" w:cs="Arial"/>
          <w:b/>
          <w:bCs/>
        </w:rPr>
      </w:pPr>
      <w:r w:rsidRPr="0071399D">
        <w:rPr>
          <w:rFonts w:ascii="Arial" w:hAnsi="Arial" w:cs="Arial"/>
          <w:b/>
          <w:bCs/>
        </w:rPr>
        <w:lastRenderedPageBreak/>
        <w:t>MARR</w:t>
      </w:r>
      <w:r>
        <w:rPr>
          <w:rFonts w:ascii="Arial" w:hAnsi="Arial" w:cs="Arial"/>
          <w:b/>
          <w:bCs/>
        </w:rPr>
        <w:t xml:space="preserve"> – hot food from 2.30-4pm</w:t>
      </w:r>
    </w:p>
    <w:p w14:paraId="1920E129" w14:textId="77777777" w:rsidR="00D570B0" w:rsidRPr="0071399D" w:rsidRDefault="00D570B0" w:rsidP="00D570B0">
      <w:pPr>
        <w:pStyle w:val="ListParagraph"/>
        <w:numPr>
          <w:ilvl w:val="0"/>
          <w:numId w:val="6"/>
        </w:numPr>
        <w:rPr>
          <w:rFonts w:ascii="Arial" w:hAnsi="Arial" w:cs="Arial"/>
        </w:rPr>
      </w:pPr>
      <w:r w:rsidRPr="0071399D">
        <w:rPr>
          <w:rFonts w:ascii="Arial" w:hAnsi="Arial" w:cs="Arial"/>
        </w:rPr>
        <w:t>Aboyne - The Aboyne and Glentanar Victory Hall, Ballater Road, Aboyne, AB34 5HD</w:t>
      </w:r>
    </w:p>
    <w:p w14:paraId="1D6AB0B9" w14:textId="77777777" w:rsidR="00D570B0" w:rsidRPr="0071399D" w:rsidRDefault="00D570B0" w:rsidP="00D570B0">
      <w:pPr>
        <w:pStyle w:val="ListParagraph"/>
        <w:numPr>
          <w:ilvl w:val="0"/>
          <w:numId w:val="6"/>
        </w:numPr>
        <w:rPr>
          <w:rFonts w:ascii="Arial" w:hAnsi="Arial" w:cs="Arial"/>
        </w:rPr>
      </w:pPr>
      <w:r w:rsidRPr="0071399D">
        <w:rPr>
          <w:rFonts w:ascii="Arial" w:hAnsi="Arial" w:cs="Arial"/>
        </w:rPr>
        <w:t>Alford - The Alford Public Hall, 3 Kingsford Road, AB33 8HH</w:t>
      </w:r>
    </w:p>
    <w:p w14:paraId="210A5FFB" w14:textId="77777777" w:rsidR="00D570B0" w:rsidRPr="0071399D" w:rsidRDefault="00D570B0" w:rsidP="00D570B0">
      <w:pPr>
        <w:pStyle w:val="ListParagraph"/>
        <w:numPr>
          <w:ilvl w:val="0"/>
          <w:numId w:val="6"/>
        </w:numPr>
        <w:rPr>
          <w:rFonts w:ascii="Arial" w:hAnsi="Arial" w:cs="Arial"/>
        </w:rPr>
      </w:pPr>
      <w:r w:rsidRPr="0071399D">
        <w:rPr>
          <w:rFonts w:ascii="Arial" w:hAnsi="Arial" w:cs="Arial"/>
        </w:rPr>
        <w:t xml:space="preserve">Gartly – The Gartly Community Hall (Tin Hut), Craggiemhor Kirkney, Huntly, AB54 4QD </w:t>
      </w:r>
      <w:r w:rsidRPr="00946E4F">
        <w:rPr>
          <w:rFonts w:ascii="Arial" w:hAnsi="Arial" w:cs="Arial"/>
          <w:b/>
          <w:bCs/>
          <w:i/>
          <w:iCs/>
        </w:rPr>
        <w:t>(24/7 rest centre if required)</w:t>
      </w:r>
    </w:p>
    <w:p w14:paraId="2610F18F" w14:textId="77777777" w:rsidR="00D570B0" w:rsidRPr="0071399D" w:rsidRDefault="00D570B0" w:rsidP="00D570B0">
      <w:pPr>
        <w:pStyle w:val="ListParagraph"/>
        <w:numPr>
          <w:ilvl w:val="0"/>
          <w:numId w:val="6"/>
        </w:numPr>
        <w:rPr>
          <w:rFonts w:ascii="Arial" w:hAnsi="Arial" w:cs="Arial"/>
        </w:rPr>
      </w:pPr>
      <w:r w:rsidRPr="0071399D">
        <w:rPr>
          <w:rFonts w:ascii="Arial" w:hAnsi="Arial" w:cs="Arial"/>
        </w:rPr>
        <w:t>Lumsden – Lumsden Community Hall, The Square, Lumsden, AB54 4GQ</w:t>
      </w:r>
    </w:p>
    <w:p w14:paraId="730FB876" w14:textId="77777777" w:rsidR="00D570B0" w:rsidRPr="0071399D" w:rsidRDefault="00D570B0" w:rsidP="00D570B0">
      <w:pPr>
        <w:pStyle w:val="ListParagraph"/>
        <w:numPr>
          <w:ilvl w:val="0"/>
          <w:numId w:val="6"/>
        </w:numPr>
        <w:rPr>
          <w:rFonts w:ascii="Arial" w:hAnsi="Arial" w:cs="Arial"/>
        </w:rPr>
      </w:pPr>
      <w:r w:rsidRPr="0071399D">
        <w:rPr>
          <w:rFonts w:ascii="Arial" w:hAnsi="Arial" w:cs="Arial"/>
        </w:rPr>
        <w:t>Rhynie – No 14, the Square, Rhynie, AB54 4HD</w:t>
      </w:r>
    </w:p>
    <w:p w14:paraId="3D248BF1" w14:textId="77777777" w:rsidR="00D570B0" w:rsidRPr="0071399D" w:rsidRDefault="00D570B0" w:rsidP="00D570B0">
      <w:pPr>
        <w:pStyle w:val="ListParagraph"/>
        <w:numPr>
          <w:ilvl w:val="0"/>
          <w:numId w:val="6"/>
        </w:numPr>
        <w:rPr>
          <w:rFonts w:ascii="Arial" w:hAnsi="Arial" w:cs="Arial"/>
        </w:rPr>
      </w:pPr>
      <w:r w:rsidRPr="0071399D">
        <w:rPr>
          <w:rFonts w:ascii="Arial" w:hAnsi="Arial" w:cs="Arial"/>
        </w:rPr>
        <w:t>Strathdon – Lonach Hall, Strathdon, AB36 8UN</w:t>
      </w:r>
    </w:p>
    <w:p w14:paraId="3E1966CE" w14:textId="77777777" w:rsidR="00D570B0" w:rsidRDefault="00D570B0" w:rsidP="00D570B0">
      <w:pPr>
        <w:pStyle w:val="ListParagraph"/>
        <w:numPr>
          <w:ilvl w:val="0"/>
          <w:numId w:val="6"/>
        </w:numPr>
        <w:rPr>
          <w:rFonts w:ascii="Arial" w:hAnsi="Arial" w:cs="Arial"/>
        </w:rPr>
      </w:pPr>
      <w:r w:rsidRPr="0071399D">
        <w:rPr>
          <w:rFonts w:ascii="Arial" w:hAnsi="Arial" w:cs="Arial"/>
        </w:rPr>
        <w:t>Torphins – Learney Hall, 9 Beltie Road, Torhpins, AB31 4JT</w:t>
      </w:r>
    </w:p>
    <w:p w14:paraId="6F89C6E6" w14:textId="77777777" w:rsidR="00D570B0" w:rsidRPr="0071399D" w:rsidRDefault="00D570B0" w:rsidP="00D570B0">
      <w:pPr>
        <w:pStyle w:val="ListParagraph"/>
        <w:numPr>
          <w:ilvl w:val="0"/>
          <w:numId w:val="6"/>
        </w:numPr>
        <w:rPr>
          <w:rFonts w:ascii="Arial" w:hAnsi="Arial" w:cs="Arial"/>
        </w:rPr>
      </w:pPr>
      <w:r w:rsidRPr="0071399D">
        <w:rPr>
          <w:rFonts w:ascii="Arial" w:hAnsi="Arial" w:cs="Arial"/>
        </w:rPr>
        <w:t>Monymusk – The Square, Monymusk, AB51 7HJ</w:t>
      </w:r>
      <w:r>
        <w:rPr>
          <w:rFonts w:ascii="Arial" w:hAnsi="Arial" w:cs="Arial"/>
        </w:rPr>
        <w:t xml:space="preserve"> – food delivered from community hall</w:t>
      </w:r>
    </w:p>
    <w:p w14:paraId="13A04C22" w14:textId="77777777" w:rsidR="00D570B0" w:rsidRPr="000B6C46" w:rsidRDefault="00D570B0" w:rsidP="00D570B0">
      <w:pPr>
        <w:rPr>
          <w:rFonts w:ascii="Arial" w:hAnsi="Arial" w:cs="Arial"/>
        </w:rPr>
      </w:pPr>
    </w:p>
    <w:p w14:paraId="07958175" w14:textId="77777777" w:rsidR="00D570B0" w:rsidRPr="0071399D" w:rsidRDefault="00D570B0" w:rsidP="00D570B0">
      <w:pPr>
        <w:rPr>
          <w:rFonts w:ascii="Arial" w:hAnsi="Arial" w:cs="Arial"/>
          <w:b/>
          <w:bCs/>
        </w:rPr>
      </w:pPr>
      <w:r w:rsidRPr="0071399D">
        <w:rPr>
          <w:rFonts w:ascii="Arial" w:hAnsi="Arial" w:cs="Arial"/>
          <w:b/>
          <w:bCs/>
        </w:rPr>
        <w:t>BANFF &amp; BUCHAN</w:t>
      </w:r>
      <w:r>
        <w:rPr>
          <w:rFonts w:ascii="Arial" w:hAnsi="Arial" w:cs="Arial"/>
          <w:b/>
          <w:bCs/>
        </w:rPr>
        <w:t xml:space="preserve"> – hot food from 3-4pm</w:t>
      </w:r>
    </w:p>
    <w:p w14:paraId="0D941576" w14:textId="77777777" w:rsidR="00D570B0" w:rsidRPr="0071399D" w:rsidRDefault="00D570B0" w:rsidP="00D570B0">
      <w:pPr>
        <w:pStyle w:val="ListParagraph"/>
        <w:numPr>
          <w:ilvl w:val="0"/>
          <w:numId w:val="6"/>
        </w:numPr>
        <w:rPr>
          <w:rFonts w:ascii="Arial" w:hAnsi="Arial" w:cs="Arial"/>
        </w:rPr>
      </w:pPr>
      <w:r w:rsidRPr="0071399D">
        <w:rPr>
          <w:rFonts w:ascii="Arial" w:hAnsi="Arial" w:cs="Arial"/>
        </w:rPr>
        <w:t xml:space="preserve">Boyndie/Hilton – Hilton Hall, AB45 3AQ </w:t>
      </w:r>
      <w:r w:rsidRPr="00946E4F">
        <w:rPr>
          <w:rFonts w:ascii="Arial" w:hAnsi="Arial" w:cs="Arial"/>
          <w:b/>
          <w:bCs/>
          <w:i/>
          <w:iCs/>
        </w:rPr>
        <w:t>(24/7 rest centre if required)</w:t>
      </w:r>
    </w:p>
    <w:p w14:paraId="05080CF0" w14:textId="77777777" w:rsidR="00D570B0" w:rsidRPr="000B6C46" w:rsidRDefault="00D570B0" w:rsidP="00D570B0">
      <w:pPr>
        <w:rPr>
          <w:rFonts w:ascii="Arial" w:hAnsi="Arial" w:cs="Arial"/>
        </w:rPr>
      </w:pPr>
    </w:p>
    <w:p w14:paraId="20E50817" w14:textId="77777777" w:rsidR="00D570B0" w:rsidRPr="0071399D" w:rsidRDefault="00D570B0" w:rsidP="00D570B0">
      <w:pPr>
        <w:rPr>
          <w:rFonts w:ascii="Arial" w:hAnsi="Arial" w:cs="Arial"/>
          <w:b/>
          <w:bCs/>
        </w:rPr>
      </w:pPr>
      <w:r w:rsidRPr="0071399D">
        <w:rPr>
          <w:rFonts w:ascii="Arial" w:hAnsi="Arial" w:cs="Arial"/>
          <w:b/>
          <w:bCs/>
        </w:rPr>
        <w:t>GARIOCH</w:t>
      </w:r>
    </w:p>
    <w:p w14:paraId="0D7416FA" w14:textId="77777777" w:rsidR="00D570B0" w:rsidRPr="006D0EA7" w:rsidRDefault="00D570B0" w:rsidP="00D570B0">
      <w:pPr>
        <w:pStyle w:val="ListParagraph"/>
        <w:numPr>
          <w:ilvl w:val="0"/>
          <w:numId w:val="6"/>
        </w:numPr>
        <w:rPr>
          <w:rFonts w:ascii="Arial" w:hAnsi="Arial" w:cs="Arial"/>
        </w:rPr>
      </w:pPr>
      <w:r w:rsidRPr="00470B0F">
        <w:rPr>
          <w:rFonts w:ascii="Arial" w:hAnsi="Arial" w:cs="Arial"/>
        </w:rPr>
        <w:t>Local arrangements in place</w:t>
      </w:r>
    </w:p>
    <w:p w14:paraId="39A22646" w14:textId="77777777" w:rsidR="00D570B0" w:rsidRDefault="00D570B0" w:rsidP="00D570B0">
      <w:pPr>
        <w:pStyle w:val="ListParagraph"/>
        <w:rPr>
          <w:rFonts w:ascii="Arial" w:hAnsi="Arial" w:cs="Arial"/>
        </w:rPr>
      </w:pPr>
    </w:p>
    <w:p w14:paraId="1CA320C7" w14:textId="77777777" w:rsidR="00D570B0" w:rsidRPr="00BB69A2" w:rsidRDefault="00D570B0" w:rsidP="00D570B0">
      <w:pPr>
        <w:rPr>
          <w:rFonts w:ascii="Arial" w:hAnsi="Arial" w:cs="Arial"/>
          <w:b/>
          <w:bCs/>
        </w:rPr>
      </w:pPr>
      <w:r w:rsidRPr="00470B0F">
        <w:rPr>
          <w:rFonts w:ascii="Arial" w:hAnsi="Arial" w:cs="Arial"/>
          <w:b/>
          <w:bCs/>
        </w:rPr>
        <w:t>KINCARDINE AND MEARNS</w:t>
      </w:r>
    </w:p>
    <w:p w14:paraId="392D2180" w14:textId="77777777" w:rsidR="00D570B0" w:rsidRPr="00470B0F" w:rsidRDefault="00D570B0" w:rsidP="00D570B0">
      <w:pPr>
        <w:pStyle w:val="ListParagraph"/>
        <w:numPr>
          <w:ilvl w:val="0"/>
          <w:numId w:val="6"/>
        </w:numPr>
        <w:rPr>
          <w:rFonts w:ascii="Arial" w:hAnsi="Arial" w:cs="Arial"/>
        </w:rPr>
      </w:pPr>
      <w:r w:rsidRPr="00470B0F">
        <w:rPr>
          <w:rFonts w:ascii="Arial" w:hAnsi="Arial" w:cs="Arial"/>
        </w:rPr>
        <w:t>Local arrangements in place</w:t>
      </w:r>
    </w:p>
    <w:p w14:paraId="136AEF9D" w14:textId="77777777" w:rsidR="00D570B0" w:rsidRPr="000B6C46" w:rsidRDefault="00D570B0" w:rsidP="00D570B0">
      <w:pPr>
        <w:rPr>
          <w:rFonts w:ascii="Arial" w:hAnsi="Arial" w:cs="Arial"/>
        </w:rPr>
      </w:pPr>
    </w:p>
    <w:p w14:paraId="087711C9" w14:textId="77777777" w:rsidR="00D570B0" w:rsidRPr="0071399D" w:rsidRDefault="00D570B0" w:rsidP="00D570B0">
      <w:pPr>
        <w:rPr>
          <w:rFonts w:ascii="Arial" w:hAnsi="Arial" w:cs="Arial"/>
          <w:b/>
          <w:bCs/>
        </w:rPr>
      </w:pPr>
      <w:r w:rsidRPr="0071399D">
        <w:rPr>
          <w:rFonts w:ascii="Arial" w:hAnsi="Arial" w:cs="Arial"/>
          <w:b/>
          <w:bCs/>
        </w:rPr>
        <w:t>FORMARTINE</w:t>
      </w:r>
      <w:r>
        <w:rPr>
          <w:rFonts w:ascii="Arial" w:hAnsi="Arial" w:cs="Arial"/>
          <w:b/>
          <w:bCs/>
        </w:rPr>
        <w:t xml:space="preserve"> – hot food from 3-4pm</w:t>
      </w:r>
    </w:p>
    <w:p w14:paraId="5AF204E4" w14:textId="77777777" w:rsidR="00D570B0" w:rsidRPr="0071399D" w:rsidRDefault="00D570B0" w:rsidP="00D570B0">
      <w:pPr>
        <w:pStyle w:val="ListParagraph"/>
        <w:numPr>
          <w:ilvl w:val="0"/>
          <w:numId w:val="6"/>
        </w:numPr>
        <w:rPr>
          <w:rFonts w:ascii="Arial" w:hAnsi="Arial" w:cs="Arial"/>
        </w:rPr>
      </w:pPr>
      <w:r w:rsidRPr="0071399D">
        <w:rPr>
          <w:rFonts w:ascii="Arial" w:hAnsi="Arial" w:cs="Arial"/>
        </w:rPr>
        <w:t>Auchterless Primary School</w:t>
      </w:r>
      <w:r>
        <w:rPr>
          <w:rFonts w:ascii="Arial" w:hAnsi="Arial" w:cs="Arial"/>
        </w:rPr>
        <w:t xml:space="preserve"> – catering van</w:t>
      </w:r>
    </w:p>
    <w:p w14:paraId="11B27380" w14:textId="77777777" w:rsidR="00D570B0" w:rsidRPr="0071399D" w:rsidRDefault="00D570B0" w:rsidP="00D570B0">
      <w:pPr>
        <w:pStyle w:val="ListParagraph"/>
        <w:numPr>
          <w:ilvl w:val="0"/>
          <w:numId w:val="6"/>
        </w:numPr>
        <w:rPr>
          <w:rFonts w:ascii="Arial" w:hAnsi="Arial" w:cs="Arial"/>
        </w:rPr>
      </w:pPr>
      <w:r w:rsidRPr="0071399D">
        <w:rPr>
          <w:rFonts w:ascii="Arial" w:hAnsi="Arial" w:cs="Arial"/>
        </w:rPr>
        <w:t>Birkenhill – Birkenhills Community Centre, 1 Lendrum Road, AB53 8EQ</w:t>
      </w:r>
      <w:r>
        <w:rPr>
          <w:rFonts w:ascii="Arial" w:hAnsi="Arial" w:cs="Arial"/>
        </w:rPr>
        <w:t xml:space="preserve"> </w:t>
      </w:r>
    </w:p>
    <w:p w14:paraId="0605B2B8" w14:textId="77777777" w:rsidR="00D570B0" w:rsidRPr="000B6C46" w:rsidRDefault="00D570B0" w:rsidP="00D570B0">
      <w:pPr>
        <w:rPr>
          <w:rFonts w:ascii="Arial" w:hAnsi="Arial" w:cs="Arial"/>
        </w:rPr>
      </w:pPr>
    </w:p>
    <w:p w14:paraId="23A5FFAF" w14:textId="77777777" w:rsidR="00D570B0" w:rsidRPr="0071399D" w:rsidRDefault="00D570B0" w:rsidP="00D570B0">
      <w:pPr>
        <w:rPr>
          <w:rFonts w:ascii="Arial" w:hAnsi="Arial" w:cs="Arial"/>
          <w:b/>
          <w:bCs/>
        </w:rPr>
      </w:pPr>
      <w:r w:rsidRPr="0071399D">
        <w:rPr>
          <w:rFonts w:ascii="Arial" w:hAnsi="Arial" w:cs="Arial"/>
          <w:b/>
          <w:bCs/>
        </w:rPr>
        <w:t>BUCHAN (school estate)</w:t>
      </w:r>
      <w:r>
        <w:rPr>
          <w:rFonts w:ascii="Arial" w:hAnsi="Arial" w:cs="Arial"/>
          <w:b/>
          <w:bCs/>
        </w:rPr>
        <w:t xml:space="preserve"> – hot food from 3-4pm</w:t>
      </w:r>
    </w:p>
    <w:p w14:paraId="324E90F3" w14:textId="77777777" w:rsidR="00D570B0" w:rsidRPr="0071399D" w:rsidRDefault="00D570B0" w:rsidP="00D570B0">
      <w:pPr>
        <w:pStyle w:val="ListParagraph"/>
        <w:numPr>
          <w:ilvl w:val="0"/>
          <w:numId w:val="6"/>
        </w:numPr>
        <w:rPr>
          <w:rFonts w:ascii="Arial" w:hAnsi="Arial" w:cs="Arial"/>
        </w:rPr>
      </w:pPr>
      <w:r w:rsidRPr="0071399D">
        <w:rPr>
          <w:rFonts w:ascii="Arial" w:hAnsi="Arial" w:cs="Arial"/>
        </w:rPr>
        <w:t>Auchnagatt Primary School</w:t>
      </w:r>
    </w:p>
    <w:p w14:paraId="0B1B92D9" w14:textId="77777777" w:rsidR="00D570B0" w:rsidRPr="0071399D" w:rsidRDefault="00D570B0" w:rsidP="00D570B0">
      <w:pPr>
        <w:pStyle w:val="ListParagraph"/>
        <w:numPr>
          <w:ilvl w:val="0"/>
          <w:numId w:val="6"/>
        </w:numPr>
        <w:rPr>
          <w:rFonts w:ascii="Arial" w:hAnsi="Arial" w:cs="Arial"/>
        </w:rPr>
      </w:pPr>
      <w:r w:rsidRPr="0071399D">
        <w:rPr>
          <w:rFonts w:ascii="Arial" w:hAnsi="Arial" w:cs="Arial"/>
        </w:rPr>
        <w:t>Boddam Primary School</w:t>
      </w:r>
    </w:p>
    <w:p w14:paraId="3BDD36C5" w14:textId="77777777" w:rsidR="00D570B0" w:rsidRPr="006D0EA7" w:rsidRDefault="00D570B0" w:rsidP="00D570B0">
      <w:pPr>
        <w:pStyle w:val="ListParagraph"/>
        <w:numPr>
          <w:ilvl w:val="0"/>
          <w:numId w:val="6"/>
        </w:numPr>
        <w:rPr>
          <w:rFonts w:ascii="Arial" w:hAnsi="Arial" w:cs="Arial"/>
        </w:rPr>
      </w:pPr>
      <w:r w:rsidRPr="0071399D">
        <w:rPr>
          <w:rFonts w:ascii="Arial" w:hAnsi="Arial" w:cs="Arial"/>
        </w:rPr>
        <w:t>Crimond Primary School</w:t>
      </w:r>
    </w:p>
    <w:p w14:paraId="308AF64A" w14:textId="77777777" w:rsidR="00D570B0" w:rsidRPr="0071399D" w:rsidRDefault="00D570B0" w:rsidP="00D570B0">
      <w:pPr>
        <w:pStyle w:val="ListParagraph"/>
        <w:numPr>
          <w:ilvl w:val="0"/>
          <w:numId w:val="6"/>
        </w:numPr>
        <w:rPr>
          <w:rFonts w:ascii="Arial" w:hAnsi="Arial" w:cs="Arial"/>
        </w:rPr>
      </w:pPr>
      <w:r w:rsidRPr="0071399D">
        <w:rPr>
          <w:rFonts w:ascii="Arial" w:hAnsi="Arial" w:cs="Arial"/>
        </w:rPr>
        <w:t>Hatton (Cruden) Primary School</w:t>
      </w:r>
    </w:p>
    <w:p w14:paraId="5E173CBD" w14:textId="77777777" w:rsidR="00D570B0" w:rsidRDefault="00D570B0" w:rsidP="00D570B0">
      <w:pPr>
        <w:pStyle w:val="ListParagraph"/>
        <w:numPr>
          <w:ilvl w:val="0"/>
          <w:numId w:val="6"/>
        </w:numPr>
        <w:rPr>
          <w:rFonts w:ascii="Arial" w:hAnsi="Arial" w:cs="Arial"/>
        </w:rPr>
      </w:pPr>
      <w:r w:rsidRPr="0071399D">
        <w:rPr>
          <w:rFonts w:ascii="Arial" w:hAnsi="Arial" w:cs="Arial"/>
        </w:rPr>
        <w:t>New Deer Primary School</w:t>
      </w:r>
    </w:p>
    <w:p w14:paraId="3C81FFEB" w14:textId="77777777" w:rsidR="00D570B0" w:rsidRDefault="00D570B0" w:rsidP="00D570B0">
      <w:pPr>
        <w:pStyle w:val="ListParagraph"/>
        <w:rPr>
          <w:rFonts w:ascii="Arial" w:hAnsi="Arial" w:cs="Arial"/>
        </w:rPr>
      </w:pPr>
    </w:p>
    <w:p w14:paraId="6243AB5E" w14:textId="77777777" w:rsidR="00D570B0" w:rsidRPr="00F82206" w:rsidRDefault="00D570B0" w:rsidP="00D570B0">
      <w:pPr>
        <w:jc w:val="both"/>
        <w:rPr>
          <w:rFonts w:ascii="Arial" w:hAnsi="Arial" w:cs="Arial"/>
        </w:rPr>
      </w:pPr>
      <w:r w:rsidRPr="00D136C2">
        <w:rPr>
          <w:rFonts w:ascii="Arial" w:hAnsi="Arial" w:cs="Arial"/>
        </w:rPr>
        <w:t>SSEN catering vans update (Scottish Water bottled water points also here):</w:t>
      </w:r>
    </w:p>
    <w:p w14:paraId="59121C8C" w14:textId="77777777" w:rsidR="00D570B0" w:rsidRPr="009532D6" w:rsidRDefault="00D570B0" w:rsidP="00D570B0">
      <w:pPr>
        <w:pStyle w:val="ListParagraph"/>
        <w:numPr>
          <w:ilvl w:val="0"/>
          <w:numId w:val="6"/>
        </w:numPr>
        <w:rPr>
          <w:rFonts w:ascii="Arial" w:hAnsi="Arial" w:cs="Arial"/>
          <w:b/>
          <w:bCs/>
        </w:rPr>
      </w:pPr>
      <w:r w:rsidRPr="009532D6">
        <w:rPr>
          <w:rFonts w:ascii="Arial" w:hAnsi="Arial" w:cs="Arial"/>
          <w:b/>
          <w:bCs/>
        </w:rPr>
        <w:t>Bellabeg, Strathdon – Lay-by across from the shop</w:t>
      </w:r>
    </w:p>
    <w:p w14:paraId="26DE1A2D" w14:textId="77777777" w:rsidR="00D570B0" w:rsidRPr="009532D6" w:rsidRDefault="00D570B0" w:rsidP="00D570B0">
      <w:pPr>
        <w:pStyle w:val="ListParagraph"/>
        <w:numPr>
          <w:ilvl w:val="0"/>
          <w:numId w:val="6"/>
        </w:numPr>
        <w:rPr>
          <w:rFonts w:ascii="Arial" w:hAnsi="Arial" w:cs="Arial"/>
          <w:b/>
          <w:bCs/>
        </w:rPr>
      </w:pPr>
      <w:r w:rsidRPr="009532D6">
        <w:rPr>
          <w:rFonts w:ascii="Arial" w:hAnsi="Arial" w:cs="Arial"/>
          <w:b/>
          <w:bCs/>
        </w:rPr>
        <w:t>Kintore – Primary School</w:t>
      </w:r>
    </w:p>
    <w:p w14:paraId="319EF8BB" w14:textId="77777777" w:rsidR="00D570B0" w:rsidRPr="009532D6" w:rsidRDefault="00D570B0" w:rsidP="00D570B0">
      <w:pPr>
        <w:pStyle w:val="ListParagraph"/>
        <w:numPr>
          <w:ilvl w:val="0"/>
          <w:numId w:val="6"/>
        </w:numPr>
        <w:rPr>
          <w:rFonts w:ascii="Arial" w:hAnsi="Arial" w:cs="Arial"/>
          <w:b/>
          <w:bCs/>
        </w:rPr>
      </w:pPr>
      <w:r w:rsidRPr="009532D6">
        <w:rPr>
          <w:rFonts w:ascii="Arial" w:hAnsi="Arial" w:cs="Arial"/>
          <w:b/>
          <w:bCs/>
        </w:rPr>
        <w:t>Aboyne – Park Hotel Car Park</w:t>
      </w:r>
    </w:p>
    <w:p w14:paraId="3AB8E33E" w14:textId="77777777" w:rsidR="00D570B0" w:rsidRPr="009532D6" w:rsidRDefault="00D570B0" w:rsidP="00D570B0">
      <w:pPr>
        <w:pStyle w:val="ListParagraph"/>
        <w:numPr>
          <w:ilvl w:val="0"/>
          <w:numId w:val="6"/>
        </w:numPr>
        <w:rPr>
          <w:rFonts w:ascii="Arial" w:hAnsi="Arial" w:cs="Arial"/>
          <w:b/>
          <w:bCs/>
        </w:rPr>
      </w:pPr>
      <w:r w:rsidRPr="009532D6">
        <w:rPr>
          <w:rFonts w:ascii="Arial" w:hAnsi="Arial" w:cs="Arial"/>
          <w:b/>
          <w:bCs/>
        </w:rPr>
        <w:t>Alford – Transport Museum Car Park</w:t>
      </w:r>
    </w:p>
    <w:p w14:paraId="61F29C09" w14:textId="77777777" w:rsidR="00D570B0" w:rsidRPr="009532D6" w:rsidRDefault="00D570B0" w:rsidP="00D570B0">
      <w:pPr>
        <w:pStyle w:val="ListParagraph"/>
        <w:numPr>
          <w:ilvl w:val="0"/>
          <w:numId w:val="6"/>
        </w:numPr>
        <w:rPr>
          <w:rFonts w:ascii="Arial" w:hAnsi="Arial" w:cs="Arial"/>
          <w:b/>
          <w:bCs/>
        </w:rPr>
      </w:pPr>
      <w:r w:rsidRPr="009532D6">
        <w:rPr>
          <w:rFonts w:ascii="Arial" w:hAnsi="Arial" w:cs="Arial"/>
          <w:b/>
          <w:bCs/>
        </w:rPr>
        <w:t>Torphins – In the Square</w:t>
      </w:r>
    </w:p>
    <w:p w14:paraId="3358EF4B" w14:textId="77777777" w:rsidR="00D570B0" w:rsidRPr="009532D6" w:rsidRDefault="00D570B0" w:rsidP="00D570B0">
      <w:pPr>
        <w:pStyle w:val="ListParagraph"/>
        <w:numPr>
          <w:ilvl w:val="0"/>
          <w:numId w:val="6"/>
        </w:numPr>
        <w:rPr>
          <w:rFonts w:ascii="Arial" w:hAnsi="Arial" w:cs="Arial"/>
          <w:b/>
          <w:bCs/>
        </w:rPr>
      </w:pPr>
      <w:r w:rsidRPr="009532D6">
        <w:rPr>
          <w:rFonts w:ascii="Arial" w:hAnsi="Arial" w:cs="Arial"/>
          <w:b/>
          <w:bCs/>
        </w:rPr>
        <w:t>Turriff – Tesco Car Park</w:t>
      </w:r>
    </w:p>
    <w:p w14:paraId="75E0EAE8" w14:textId="77777777" w:rsidR="00D570B0" w:rsidRPr="009532D6" w:rsidRDefault="00D570B0" w:rsidP="00D570B0">
      <w:pPr>
        <w:pStyle w:val="ListParagraph"/>
        <w:numPr>
          <w:ilvl w:val="0"/>
          <w:numId w:val="6"/>
        </w:numPr>
        <w:rPr>
          <w:rFonts w:ascii="Arial" w:hAnsi="Arial" w:cs="Arial"/>
          <w:b/>
          <w:bCs/>
        </w:rPr>
      </w:pPr>
      <w:r w:rsidRPr="009532D6">
        <w:rPr>
          <w:rFonts w:ascii="Arial" w:hAnsi="Arial" w:cs="Arial"/>
          <w:b/>
          <w:bCs/>
        </w:rPr>
        <w:t>Rhynie – Church Car Park</w:t>
      </w:r>
    </w:p>
    <w:p w14:paraId="50A0BE3E" w14:textId="77777777" w:rsidR="00D570B0" w:rsidRPr="009532D6" w:rsidRDefault="00D570B0" w:rsidP="00D570B0">
      <w:pPr>
        <w:pStyle w:val="ListParagraph"/>
        <w:numPr>
          <w:ilvl w:val="0"/>
          <w:numId w:val="6"/>
        </w:numPr>
        <w:rPr>
          <w:rFonts w:ascii="Arial" w:hAnsi="Arial" w:cs="Arial"/>
          <w:b/>
          <w:bCs/>
        </w:rPr>
      </w:pPr>
      <w:r w:rsidRPr="009532D6">
        <w:rPr>
          <w:rFonts w:ascii="Arial" w:hAnsi="Arial" w:cs="Arial"/>
          <w:b/>
          <w:bCs/>
        </w:rPr>
        <w:t xml:space="preserve">Ballater – Victoria Hall </w:t>
      </w:r>
    </w:p>
    <w:p w14:paraId="41AF2305" w14:textId="77777777" w:rsidR="00D570B0" w:rsidRPr="009532D6" w:rsidRDefault="00D570B0" w:rsidP="00D570B0">
      <w:pPr>
        <w:pStyle w:val="ListParagraph"/>
        <w:numPr>
          <w:ilvl w:val="0"/>
          <w:numId w:val="6"/>
        </w:numPr>
        <w:rPr>
          <w:rFonts w:ascii="Arial" w:hAnsi="Arial" w:cs="Arial"/>
          <w:b/>
          <w:bCs/>
        </w:rPr>
      </w:pPr>
      <w:r w:rsidRPr="009532D6">
        <w:rPr>
          <w:rFonts w:ascii="Arial" w:hAnsi="Arial" w:cs="Arial"/>
          <w:b/>
          <w:bCs/>
        </w:rPr>
        <w:t>Tarland – In the Square</w:t>
      </w:r>
    </w:p>
    <w:p w14:paraId="76DF5021" w14:textId="77777777" w:rsidR="00D570B0" w:rsidRDefault="00D570B0" w:rsidP="00D570B0">
      <w:pPr>
        <w:rPr>
          <w:rFonts w:ascii="Arial" w:hAnsi="Arial" w:cs="Arial"/>
          <w:b/>
          <w:bCs/>
        </w:rPr>
      </w:pPr>
    </w:p>
    <w:p w14:paraId="7011EF9B" w14:textId="77777777" w:rsidR="00D570B0" w:rsidRPr="009D3B2A" w:rsidRDefault="00D570B0" w:rsidP="00D570B0">
      <w:pPr>
        <w:rPr>
          <w:rFonts w:ascii="Arial" w:hAnsi="Arial" w:cs="Arial"/>
          <w:b/>
          <w:bCs/>
        </w:rPr>
      </w:pPr>
      <w:r>
        <w:rPr>
          <w:rFonts w:ascii="Arial" w:hAnsi="Arial" w:cs="Arial"/>
          <w:b/>
          <w:bCs/>
        </w:rPr>
        <w:t>Education</w:t>
      </w:r>
    </w:p>
    <w:p w14:paraId="7B22039E" w14:textId="77777777" w:rsidR="00D570B0" w:rsidRPr="00AB6A50" w:rsidRDefault="00D570B0" w:rsidP="00D570B0">
      <w:pPr>
        <w:pStyle w:val="ListParagraph"/>
        <w:rPr>
          <w:rFonts w:ascii="Arial" w:hAnsi="Arial" w:cs="Arial"/>
        </w:rPr>
      </w:pPr>
    </w:p>
    <w:p w14:paraId="62F1BD68" w14:textId="77777777" w:rsidR="00D570B0" w:rsidRPr="00BB69A2" w:rsidRDefault="00D570B0" w:rsidP="00D570B0">
      <w:pPr>
        <w:pStyle w:val="ListParagraph"/>
        <w:numPr>
          <w:ilvl w:val="0"/>
          <w:numId w:val="24"/>
        </w:numPr>
        <w:rPr>
          <w:rFonts w:ascii="Arial" w:hAnsi="Arial" w:cs="Arial"/>
        </w:rPr>
      </w:pPr>
      <w:r w:rsidRPr="00BB69A2">
        <w:rPr>
          <w:rFonts w:ascii="Arial" w:hAnsi="Arial" w:cs="Arial"/>
        </w:rPr>
        <w:t>We are pleased to confirm the return to school tomorrow for the majority of</w:t>
      </w:r>
      <w:r>
        <w:rPr>
          <w:rFonts w:ascii="Arial" w:hAnsi="Arial" w:cs="Arial"/>
        </w:rPr>
        <w:t xml:space="preserve"> </w:t>
      </w:r>
      <w:r w:rsidRPr="00BB69A2">
        <w:rPr>
          <w:rFonts w:ascii="Arial" w:hAnsi="Arial" w:cs="Arial"/>
        </w:rPr>
        <w:t>Aberdeenshire's staff and pupils</w:t>
      </w:r>
    </w:p>
    <w:p w14:paraId="6EFC261B" w14:textId="77777777" w:rsidR="00D570B0" w:rsidRPr="00BB69A2" w:rsidRDefault="00D570B0" w:rsidP="00D570B0">
      <w:pPr>
        <w:ind w:firstLine="70"/>
        <w:rPr>
          <w:rFonts w:ascii="Arial" w:eastAsiaTheme="minorHAnsi" w:hAnsi="Arial" w:cs="Arial"/>
          <w:lang w:val="en-GB" w:eastAsia="en-GB"/>
        </w:rPr>
      </w:pPr>
    </w:p>
    <w:p w14:paraId="5A4EC627" w14:textId="77777777" w:rsidR="00D570B0" w:rsidRPr="00BB69A2" w:rsidRDefault="00D570B0" w:rsidP="00D570B0">
      <w:pPr>
        <w:pStyle w:val="ListParagraph"/>
        <w:numPr>
          <w:ilvl w:val="0"/>
          <w:numId w:val="24"/>
        </w:numPr>
        <w:rPr>
          <w:rFonts w:ascii="Arial" w:hAnsi="Arial" w:cs="Arial"/>
        </w:rPr>
      </w:pPr>
      <w:r w:rsidRPr="00BB69A2">
        <w:rPr>
          <w:rFonts w:ascii="Arial" w:hAnsi="Arial" w:cs="Arial"/>
        </w:rPr>
        <w:t>Assessment of all 170 Aberdeenshire schools has been completed to assess storm damage, access routes, and check if power, heating and water supplies are operational. Repairs are complete or underway where necessary and we are continuing to put safety first</w:t>
      </w:r>
    </w:p>
    <w:p w14:paraId="1B14B92F" w14:textId="77777777" w:rsidR="00D570B0" w:rsidRPr="00BB69A2" w:rsidRDefault="00D570B0" w:rsidP="00D570B0">
      <w:pPr>
        <w:ind w:firstLine="70"/>
        <w:rPr>
          <w:rFonts w:ascii="Arial" w:eastAsiaTheme="minorHAnsi" w:hAnsi="Arial" w:cs="Arial"/>
          <w:lang w:val="en-GB" w:eastAsia="en-GB"/>
        </w:rPr>
      </w:pPr>
    </w:p>
    <w:p w14:paraId="051112F3" w14:textId="77777777" w:rsidR="00D570B0" w:rsidRPr="00BB69A2" w:rsidRDefault="00D570B0" w:rsidP="00D570B0">
      <w:pPr>
        <w:pStyle w:val="ListParagraph"/>
        <w:numPr>
          <w:ilvl w:val="0"/>
          <w:numId w:val="24"/>
        </w:numPr>
        <w:rPr>
          <w:rFonts w:ascii="Arial" w:hAnsi="Arial" w:cs="Arial"/>
        </w:rPr>
      </w:pPr>
      <w:r w:rsidRPr="00BB69A2">
        <w:rPr>
          <w:rFonts w:ascii="Arial" w:hAnsi="Arial" w:cs="Arial"/>
        </w:rPr>
        <w:t>We are still problem solving in some areas, with power connection being the main barrier to re-opening some facilities. If your school is listed below</w:t>
      </w:r>
      <w:r>
        <w:rPr>
          <w:rFonts w:ascii="Arial" w:hAnsi="Arial" w:cs="Arial"/>
        </w:rPr>
        <w:t>,</w:t>
      </w:r>
      <w:r w:rsidRPr="00BB69A2">
        <w:rPr>
          <w:rFonts w:ascii="Arial" w:hAnsi="Arial" w:cs="Arial"/>
        </w:rPr>
        <w:t xml:space="preserve"> it will </w:t>
      </w:r>
      <w:r w:rsidRPr="00BB69A2">
        <w:rPr>
          <w:rFonts w:ascii="Arial" w:hAnsi="Arial" w:cs="Arial"/>
          <w:b/>
          <w:bCs/>
        </w:rPr>
        <w:t>NOT</w:t>
      </w:r>
      <w:r w:rsidRPr="00BB69A2">
        <w:rPr>
          <w:rFonts w:ascii="Arial" w:hAnsi="Arial" w:cs="Arial"/>
        </w:rPr>
        <w:t xml:space="preserve"> re-open tomorrow based on the current information we have: </w:t>
      </w:r>
    </w:p>
    <w:p w14:paraId="7B10A3B4"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 </w:t>
      </w:r>
    </w:p>
    <w:p w14:paraId="48652FC5" w14:textId="77777777" w:rsidR="00D570B0" w:rsidRPr="00BB69A2" w:rsidRDefault="00D570B0" w:rsidP="00D570B0">
      <w:pPr>
        <w:rPr>
          <w:rFonts w:ascii="Arial" w:eastAsiaTheme="minorHAnsi" w:hAnsi="Arial" w:cs="Arial"/>
          <w:b/>
          <w:bCs/>
          <w:lang w:val="en-GB" w:eastAsia="en-GB"/>
        </w:rPr>
      </w:pPr>
      <w:r w:rsidRPr="00BB69A2">
        <w:rPr>
          <w:rFonts w:ascii="Arial" w:eastAsiaTheme="minorHAnsi" w:hAnsi="Arial" w:cs="Arial"/>
          <w:b/>
          <w:bCs/>
          <w:lang w:val="en-GB" w:eastAsia="en-GB"/>
        </w:rPr>
        <w:t xml:space="preserve">Secondaries </w:t>
      </w:r>
    </w:p>
    <w:p w14:paraId="6CE66A50"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Alford Academy (closed for S1 to S3 and open for S4 to S6 pupils only) </w:t>
      </w:r>
    </w:p>
    <w:p w14:paraId="5E895F6B"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Kemnay Academy </w:t>
      </w:r>
    </w:p>
    <w:p w14:paraId="571E7C7D"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 </w:t>
      </w:r>
    </w:p>
    <w:p w14:paraId="479AA179" w14:textId="77777777" w:rsidR="00D570B0" w:rsidRPr="00BB69A2" w:rsidRDefault="00D570B0" w:rsidP="00D570B0">
      <w:pPr>
        <w:rPr>
          <w:rFonts w:ascii="Arial" w:eastAsiaTheme="minorHAnsi" w:hAnsi="Arial" w:cs="Arial"/>
          <w:b/>
          <w:bCs/>
          <w:lang w:val="en-GB" w:eastAsia="en-GB"/>
        </w:rPr>
      </w:pPr>
      <w:r w:rsidRPr="00BB69A2">
        <w:rPr>
          <w:rFonts w:ascii="Arial" w:eastAsiaTheme="minorHAnsi" w:hAnsi="Arial" w:cs="Arial"/>
          <w:b/>
          <w:bCs/>
          <w:lang w:val="en-GB" w:eastAsia="en-GB"/>
        </w:rPr>
        <w:t xml:space="preserve">Primaries </w:t>
      </w:r>
    </w:p>
    <w:p w14:paraId="12318589"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Auchterless </w:t>
      </w:r>
    </w:p>
    <w:p w14:paraId="10DCA5CD"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Cairney </w:t>
      </w:r>
    </w:p>
    <w:p w14:paraId="7BD15275"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Craigievar </w:t>
      </w:r>
    </w:p>
    <w:p w14:paraId="28553A0E"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Crathes </w:t>
      </w:r>
    </w:p>
    <w:p w14:paraId="68A1061F"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Crudie </w:t>
      </w:r>
    </w:p>
    <w:p w14:paraId="0474C7B4"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Cultercullen </w:t>
      </w:r>
    </w:p>
    <w:p w14:paraId="0F1E0236"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Dunecht </w:t>
      </w:r>
    </w:p>
    <w:p w14:paraId="0D477F7A"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Finzean  </w:t>
      </w:r>
    </w:p>
    <w:p w14:paraId="0AF22518"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Glass </w:t>
      </w:r>
    </w:p>
    <w:p w14:paraId="0685BEEC"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Kind Edward </w:t>
      </w:r>
    </w:p>
    <w:p w14:paraId="53FA15DC"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Largue </w:t>
      </w:r>
    </w:p>
    <w:p w14:paraId="3C25869E"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Lumsden </w:t>
      </w:r>
    </w:p>
    <w:p w14:paraId="06AA323F"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Lumphanan  </w:t>
      </w:r>
    </w:p>
    <w:p w14:paraId="4A563C01"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Midmill </w:t>
      </w:r>
    </w:p>
    <w:p w14:paraId="6948D724"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Monymusk </w:t>
      </w:r>
    </w:p>
    <w:p w14:paraId="2A7265AF"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Rhynie </w:t>
      </w:r>
    </w:p>
    <w:p w14:paraId="01B3A9BE"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St Andrews (Fraserburgh) </w:t>
      </w:r>
    </w:p>
    <w:p w14:paraId="64839638"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St Cyrus </w:t>
      </w:r>
    </w:p>
    <w:p w14:paraId="2726C507"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Strathdon </w:t>
      </w:r>
    </w:p>
    <w:p w14:paraId="1561707E"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Tough </w:t>
      </w:r>
    </w:p>
    <w:p w14:paraId="5625482C"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Towie </w:t>
      </w:r>
    </w:p>
    <w:p w14:paraId="6F4E94E0"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Tullynessle </w:t>
      </w:r>
    </w:p>
    <w:p w14:paraId="34B24DDC"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lastRenderedPageBreak/>
        <w:t xml:space="preserve"> </w:t>
      </w:r>
    </w:p>
    <w:p w14:paraId="3761CDC2" w14:textId="77777777" w:rsidR="00D570B0" w:rsidRPr="00BB69A2" w:rsidRDefault="00D570B0" w:rsidP="00D570B0">
      <w:pPr>
        <w:pStyle w:val="ListParagraph"/>
        <w:numPr>
          <w:ilvl w:val="0"/>
          <w:numId w:val="25"/>
        </w:numPr>
        <w:rPr>
          <w:rFonts w:ascii="Arial" w:hAnsi="Arial" w:cs="Arial"/>
        </w:rPr>
      </w:pPr>
      <w:r w:rsidRPr="00BB69A2">
        <w:rPr>
          <w:rFonts w:ascii="Arial" w:hAnsi="Arial" w:cs="Arial"/>
        </w:rPr>
        <w:t xml:space="preserve">We will update the school closures page of our website this evening and in to tomorrow, and if the status changes for your school you will receive a notification directly from your school. Visit: https://online.aberdeenshire.gov.uk/Apps/schools-closures/  </w:t>
      </w:r>
    </w:p>
    <w:p w14:paraId="3E1F6757" w14:textId="77777777" w:rsidR="00D570B0" w:rsidRPr="00BB69A2" w:rsidRDefault="00D570B0" w:rsidP="00D570B0">
      <w:pPr>
        <w:ind w:firstLine="70"/>
        <w:rPr>
          <w:rFonts w:ascii="Arial" w:eastAsiaTheme="minorHAnsi" w:hAnsi="Arial" w:cs="Arial"/>
          <w:lang w:val="en-GB" w:eastAsia="en-GB"/>
        </w:rPr>
      </w:pPr>
    </w:p>
    <w:p w14:paraId="55CC429B" w14:textId="77777777" w:rsidR="00D570B0" w:rsidRPr="00BB69A2" w:rsidRDefault="00D570B0" w:rsidP="00D570B0">
      <w:pPr>
        <w:pStyle w:val="ListParagraph"/>
        <w:numPr>
          <w:ilvl w:val="0"/>
          <w:numId w:val="25"/>
        </w:numPr>
        <w:rPr>
          <w:rFonts w:ascii="Arial" w:hAnsi="Arial" w:cs="Arial"/>
        </w:rPr>
      </w:pPr>
      <w:r w:rsidRPr="00BB69A2">
        <w:rPr>
          <w:rFonts w:ascii="Arial" w:hAnsi="Arial" w:cs="Arial"/>
        </w:rPr>
        <w:t>If you use school transport, this will run as normal</w:t>
      </w:r>
    </w:p>
    <w:p w14:paraId="18241186" w14:textId="77777777" w:rsidR="00D570B0" w:rsidRPr="00BB69A2" w:rsidRDefault="00D570B0" w:rsidP="00D570B0">
      <w:pPr>
        <w:ind w:firstLine="70"/>
        <w:rPr>
          <w:rFonts w:ascii="Arial" w:eastAsiaTheme="minorHAnsi" w:hAnsi="Arial" w:cs="Arial"/>
          <w:lang w:val="en-GB" w:eastAsia="en-GB"/>
        </w:rPr>
      </w:pPr>
    </w:p>
    <w:p w14:paraId="3AC0F3A8" w14:textId="77777777" w:rsidR="00D570B0" w:rsidRPr="00BB69A2" w:rsidRDefault="00D570B0" w:rsidP="00D570B0">
      <w:pPr>
        <w:pStyle w:val="ListParagraph"/>
        <w:numPr>
          <w:ilvl w:val="0"/>
          <w:numId w:val="25"/>
        </w:numPr>
        <w:rPr>
          <w:rFonts w:ascii="Arial" w:hAnsi="Arial" w:cs="Arial"/>
        </w:rPr>
      </w:pPr>
      <w:r w:rsidRPr="00BB69A2">
        <w:rPr>
          <w:rFonts w:ascii="Arial" w:hAnsi="Arial" w:cs="Arial"/>
        </w:rPr>
        <w:t>Director of Education and Children's Services Laurence Findlay is keen to thank everyone for their patience. He said: "We are getting there and look forward to welcoming many of our young people back tomorrow. Thank you to everyone who has gone above and beyond during these difficult few days, whether that's helping with schools or setting up provisions for those who need it. We understand many families are still without power and we are here to support you, alongside a variety of partner organisations including Police Scotland and the Red Cross as well as many local groups, businesses and volunteers. Please use the assistance centre number below if you need it. And if your school is open but you can't get there please don't worry – school staff will work with you. The wellbeing of families comes first</w:t>
      </w:r>
      <w:r>
        <w:rPr>
          <w:rFonts w:ascii="Arial" w:hAnsi="Arial" w:cs="Arial"/>
        </w:rPr>
        <w:t>.”</w:t>
      </w:r>
    </w:p>
    <w:p w14:paraId="175053CB" w14:textId="77777777" w:rsidR="00D570B0" w:rsidRPr="00BB69A2" w:rsidRDefault="00D570B0" w:rsidP="00D570B0">
      <w:pPr>
        <w:rPr>
          <w:rFonts w:ascii="Arial" w:eastAsiaTheme="minorHAnsi" w:hAnsi="Arial" w:cs="Arial"/>
          <w:lang w:val="en-GB" w:eastAsia="en-GB"/>
        </w:rPr>
      </w:pPr>
      <w:r w:rsidRPr="00BB69A2">
        <w:rPr>
          <w:rFonts w:ascii="Arial" w:eastAsiaTheme="minorHAnsi" w:hAnsi="Arial" w:cs="Arial"/>
          <w:lang w:val="en-GB" w:eastAsia="en-GB"/>
        </w:rPr>
        <w:t xml:space="preserve"> </w:t>
      </w:r>
    </w:p>
    <w:p w14:paraId="7FAB4B77" w14:textId="77777777" w:rsidR="00D570B0" w:rsidRPr="00BB69A2" w:rsidRDefault="00D570B0" w:rsidP="00D570B0">
      <w:pPr>
        <w:pStyle w:val="ListParagraph"/>
        <w:numPr>
          <w:ilvl w:val="0"/>
          <w:numId w:val="25"/>
        </w:numPr>
        <w:rPr>
          <w:rFonts w:ascii="Arial" w:hAnsi="Arial" w:cs="Arial"/>
        </w:rPr>
      </w:pPr>
      <w:r w:rsidRPr="00BB69A2">
        <w:rPr>
          <w:rFonts w:ascii="Arial" w:hAnsi="Arial" w:cs="Arial"/>
        </w:rPr>
        <w:t>The storm assistance centre line remains open until 10pm tonight. Call 08081963384 for advice on where you can access welfare facilities, free hot meals and financial advice and assistance</w:t>
      </w:r>
    </w:p>
    <w:p w14:paraId="697B0153" w14:textId="77777777" w:rsidR="00D570B0" w:rsidRPr="00BB69A2" w:rsidRDefault="00D570B0" w:rsidP="00D570B0">
      <w:pPr>
        <w:ind w:firstLine="70"/>
        <w:rPr>
          <w:rFonts w:ascii="Arial" w:eastAsiaTheme="minorHAnsi" w:hAnsi="Arial" w:cs="Arial"/>
          <w:lang w:val="en-GB" w:eastAsia="en-GB"/>
        </w:rPr>
      </w:pPr>
    </w:p>
    <w:p w14:paraId="2EEEB8FA" w14:textId="77777777" w:rsidR="00D570B0" w:rsidRPr="00BB69A2" w:rsidRDefault="00D570B0" w:rsidP="00D570B0">
      <w:pPr>
        <w:pStyle w:val="ListParagraph"/>
        <w:numPr>
          <w:ilvl w:val="0"/>
          <w:numId w:val="25"/>
        </w:numPr>
        <w:rPr>
          <w:rFonts w:ascii="Arial" w:hAnsi="Arial" w:cs="Arial"/>
        </w:rPr>
      </w:pPr>
      <w:r w:rsidRPr="00BB69A2">
        <w:rPr>
          <w:rFonts w:ascii="Arial" w:hAnsi="Arial" w:cs="Arial"/>
        </w:rPr>
        <w:t xml:space="preserve">Children's services social work teams are also open and available: https://www.aberdeenshire.gov.uk/social-care-and-health/children-and-families/children-and-families-team-offices/  </w:t>
      </w:r>
    </w:p>
    <w:p w14:paraId="173B10E9" w14:textId="77777777" w:rsidR="00D570B0" w:rsidRPr="00BB69A2" w:rsidRDefault="00D570B0" w:rsidP="00D570B0">
      <w:pPr>
        <w:ind w:firstLine="70"/>
        <w:rPr>
          <w:rFonts w:ascii="Arial" w:eastAsiaTheme="minorHAnsi" w:hAnsi="Arial" w:cs="Arial"/>
          <w:lang w:val="en-GB" w:eastAsia="en-GB"/>
        </w:rPr>
      </w:pPr>
    </w:p>
    <w:p w14:paraId="50047610" w14:textId="77777777" w:rsidR="00D570B0" w:rsidRDefault="00D570B0" w:rsidP="00D570B0">
      <w:pPr>
        <w:pStyle w:val="ListParagraph"/>
        <w:numPr>
          <w:ilvl w:val="0"/>
          <w:numId w:val="25"/>
        </w:numPr>
        <w:rPr>
          <w:rFonts w:ascii="Arial" w:hAnsi="Arial" w:cs="Arial"/>
        </w:rPr>
      </w:pPr>
      <w:r w:rsidRPr="00BB69A2">
        <w:rPr>
          <w:rFonts w:ascii="Arial" w:hAnsi="Arial" w:cs="Arial"/>
        </w:rPr>
        <w:t>Those who are entitled to statutory free school meals will receive an additional payment this week to make up for the two days missed in school, plus more if your school is closed for longer</w:t>
      </w:r>
    </w:p>
    <w:p w14:paraId="56321F39" w14:textId="77777777" w:rsidR="00D570B0" w:rsidRPr="00BB69A2" w:rsidRDefault="00D570B0" w:rsidP="00D570B0">
      <w:pPr>
        <w:rPr>
          <w:rFonts w:ascii="Arial" w:hAnsi="Arial" w:cs="Arial"/>
        </w:rPr>
      </w:pPr>
    </w:p>
    <w:p w14:paraId="5BE4BE9F" w14:textId="77777777" w:rsidR="00D570B0" w:rsidRDefault="00D570B0" w:rsidP="00D570B0">
      <w:pPr>
        <w:rPr>
          <w:rFonts w:ascii="Arial" w:hAnsi="Arial" w:cs="Arial"/>
          <w:b/>
          <w:bCs/>
        </w:rPr>
      </w:pPr>
      <w:r>
        <w:rPr>
          <w:rFonts w:ascii="Arial" w:hAnsi="Arial" w:cs="Arial"/>
          <w:b/>
          <w:bCs/>
        </w:rPr>
        <w:t>WEATHER</w:t>
      </w:r>
    </w:p>
    <w:p w14:paraId="7171CFB2" w14:textId="77777777" w:rsidR="00D570B0" w:rsidRDefault="00D570B0" w:rsidP="00D570B0">
      <w:pPr>
        <w:rPr>
          <w:rFonts w:ascii="Arial" w:hAnsi="Arial" w:cs="Arial"/>
          <w:b/>
          <w:bCs/>
        </w:rPr>
      </w:pPr>
    </w:p>
    <w:p w14:paraId="3639DC1F" w14:textId="77777777" w:rsidR="00D570B0" w:rsidRPr="00F82206" w:rsidRDefault="00D570B0" w:rsidP="00D570B0">
      <w:pPr>
        <w:pStyle w:val="ListParagraph"/>
        <w:numPr>
          <w:ilvl w:val="0"/>
          <w:numId w:val="15"/>
        </w:numPr>
        <w:rPr>
          <w:rFonts w:ascii="Arial" w:hAnsi="Arial" w:cs="Arial"/>
          <w:bCs/>
        </w:rPr>
      </w:pPr>
      <w:r>
        <w:rPr>
          <w:rFonts w:ascii="Arial" w:hAnsi="Arial" w:cs="Arial"/>
          <w:bCs/>
        </w:rPr>
        <w:t>Met Office have forecast a deterioration in conditions in coming days – winds gusting up to 60mph along coastal areas Wednesday/Thursday</w:t>
      </w:r>
    </w:p>
    <w:p w14:paraId="64BE5FDC" w14:textId="77777777" w:rsidR="00D570B0" w:rsidRDefault="00D570B0" w:rsidP="00D570B0">
      <w:pPr>
        <w:rPr>
          <w:rFonts w:ascii="Arial" w:hAnsi="Arial" w:cs="Arial"/>
          <w:b/>
          <w:bCs/>
        </w:rPr>
      </w:pPr>
    </w:p>
    <w:p w14:paraId="76706983" w14:textId="77777777" w:rsidR="00D570B0" w:rsidRPr="00D91F3E" w:rsidRDefault="00D570B0" w:rsidP="00D570B0">
      <w:pPr>
        <w:rPr>
          <w:rFonts w:ascii="Arial" w:hAnsi="Arial" w:cs="Arial"/>
          <w:b/>
          <w:bCs/>
        </w:rPr>
      </w:pPr>
      <w:r>
        <w:rPr>
          <w:rFonts w:ascii="Arial" w:hAnsi="Arial" w:cs="Arial"/>
          <w:b/>
          <w:bCs/>
        </w:rPr>
        <w:t>SSEN</w:t>
      </w:r>
    </w:p>
    <w:p w14:paraId="518CCAB0" w14:textId="77777777" w:rsidR="00D570B0" w:rsidRDefault="00D570B0" w:rsidP="00D570B0">
      <w:pPr>
        <w:rPr>
          <w:rFonts w:ascii="Arial" w:hAnsi="Arial" w:cs="Arial"/>
        </w:rPr>
      </w:pPr>
    </w:p>
    <w:p w14:paraId="2148A4C5" w14:textId="77777777" w:rsidR="00D570B0" w:rsidRDefault="00D570B0" w:rsidP="00D570B0">
      <w:pPr>
        <w:pStyle w:val="ListParagraph"/>
        <w:numPr>
          <w:ilvl w:val="0"/>
          <w:numId w:val="4"/>
        </w:numPr>
        <w:rPr>
          <w:rFonts w:ascii="Arial" w:hAnsi="Arial" w:cs="Arial"/>
        </w:rPr>
      </w:pPr>
      <w:r>
        <w:rPr>
          <w:rFonts w:ascii="Arial" w:hAnsi="Arial" w:cs="Arial"/>
        </w:rPr>
        <w:t>More communities have been reconnected today (Tues) following another robust improvement in connections over recent days – around 8,500 household still without power</w:t>
      </w:r>
    </w:p>
    <w:p w14:paraId="7AE5E371" w14:textId="77777777" w:rsidR="00D570B0" w:rsidRDefault="00D570B0" w:rsidP="00D570B0">
      <w:pPr>
        <w:pStyle w:val="ListParagraph"/>
        <w:rPr>
          <w:rFonts w:ascii="Arial" w:hAnsi="Arial" w:cs="Arial"/>
        </w:rPr>
      </w:pPr>
    </w:p>
    <w:p w14:paraId="605369FF" w14:textId="77777777" w:rsidR="00D570B0" w:rsidRDefault="00D570B0" w:rsidP="00D570B0">
      <w:pPr>
        <w:pStyle w:val="ListParagraph"/>
        <w:numPr>
          <w:ilvl w:val="0"/>
          <w:numId w:val="4"/>
        </w:numPr>
        <w:rPr>
          <w:rFonts w:ascii="Arial" w:hAnsi="Arial" w:cs="Arial"/>
        </w:rPr>
      </w:pPr>
      <w:r w:rsidRPr="009532D6">
        <w:rPr>
          <w:rFonts w:ascii="Arial" w:hAnsi="Arial" w:cs="Arial"/>
        </w:rPr>
        <w:lastRenderedPageBreak/>
        <w:t xml:space="preserve">SSEN have advised network remains fragile and is more likely to suffer additional damage in the event of bad weather </w:t>
      </w:r>
    </w:p>
    <w:p w14:paraId="7B1656E4" w14:textId="77777777" w:rsidR="00D570B0" w:rsidRPr="009532D6" w:rsidRDefault="00D570B0" w:rsidP="00D570B0">
      <w:pPr>
        <w:pStyle w:val="ListParagraph"/>
        <w:rPr>
          <w:rFonts w:ascii="Arial" w:hAnsi="Arial" w:cs="Arial"/>
        </w:rPr>
      </w:pPr>
    </w:p>
    <w:p w14:paraId="23106151" w14:textId="77777777" w:rsidR="00D570B0" w:rsidRDefault="00D570B0" w:rsidP="00D570B0">
      <w:pPr>
        <w:pStyle w:val="ListParagraph"/>
        <w:numPr>
          <w:ilvl w:val="0"/>
          <w:numId w:val="4"/>
        </w:numPr>
        <w:rPr>
          <w:rFonts w:ascii="Arial" w:hAnsi="Arial" w:cs="Arial"/>
        </w:rPr>
      </w:pPr>
      <w:r>
        <w:rPr>
          <w:rFonts w:ascii="Arial" w:hAnsi="Arial" w:cs="Arial"/>
        </w:rPr>
        <w:t>Some communities reporting getting power reconnected then falling off – this is to be expected as the wider network is worked on – Hatton, Cruden Bay and Boddam some of the known areas affected – and that may continue over the coming days</w:t>
      </w:r>
    </w:p>
    <w:p w14:paraId="467216E6" w14:textId="77777777" w:rsidR="00D570B0" w:rsidRPr="0038539E" w:rsidRDefault="00D570B0" w:rsidP="00D570B0">
      <w:pPr>
        <w:pStyle w:val="ListParagraph"/>
        <w:rPr>
          <w:rFonts w:ascii="Arial" w:hAnsi="Arial" w:cs="Arial"/>
        </w:rPr>
      </w:pPr>
    </w:p>
    <w:p w14:paraId="21E5516B" w14:textId="77777777" w:rsidR="00D570B0" w:rsidRPr="009532D6" w:rsidRDefault="00D570B0" w:rsidP="00D570B0">
      <w:pPr>
        <w:pStyle w:val="ListParagraph"/>
        <w:numPr>
          <w:ilvl w:val="0"/>
          <w:numId w:val="6"/>
        </w:numPr>
        <w:rPr>
          <w:rFonts w:ascii="Arial" w:hAnsi="Arial" w:cs="Arial"/>
        </w:rPr>
      </w:pPr>
      <w:r w:rsidRPr="009532D6">
        <w:rPr>
          <w:rFonts w:ascii="Arial" w:hAnsi="Arial" w:cs="Arial"/>
        </w:rPr>
        <w:t>Anyone seeking reimbursement of accommodation or food costs as a result of the power outage caused by Storm Arwen should contact SSEN as follows:</w:t>
      </w:r>
    </w:p>
    <w:p w14:paraId="757143DE" w14:textId="77777777" w:rsidR="00D570B0" w:rsidRPr="006F4670" w:rsidRDefault="00D570B0" w:rsidP="00D570B0">
      <w:pPr>
        <w:rPr>
          <w:rFonts w:ascii="Arial" w:hAnsi="Arial" w:cs="Arial"/>
        </w:rPr>
      </w:pPr>
    </w:p>
    <w:p w14:paraId="15459F3A" w14:textId="77777777" w:rsidR="00D570B0" w:rsidRPr="0038539E" w:rsidRDefault="00D570B0" w:rsidP="00D570B0">
      <w:pPr>
        <w:pStyle w:val="ListParagraph"/>
        <w:numPr>
          <w:ilvl w:val="0"/>
          <w:numId w:val="17"/>
        </w:numPr>
        <w:rPr>
          <w:rFonts w:ascii="Arial" w:hAnsi="Arial" w:cs="Arial"/>
        </w:rPr>
      </w:pPr>
      <w:r w:rsidRPr="0038539E">
        <w:rPr>
          <w:rFonts w:ascii="Arial" w:hAnsi="Arial" w:cs="Arial"/>
        </w:rPr>
        <w:t>E-mail networks.executivecomplaints@SSEN.co.uk with a photograph of the receipt. It would be helpful if the subject of the e-mail was “Storm Arwen – Refund of Costs”</w:t>
      </w:r>
    </w:p>
    <w:p w14:paraId="2AFA260D" w14:textId="77777777" w:rsidR="00D570B0" w:rsidRPr="00D136C2" w:rsidRDefault="00D570B0" w:rsidP="00D570B0">
      <w:pPr>
        <w:pStyle w:val="ListParagraph"/>
        <w:numPr>
          <w:ilvl w:val="0"/>
          <w:numId w:val="17"/>
        </w:numPr>
        <w:rPr>
          <w:rFonts w:ascii="Arial" w:hAnsi="Arial" w:cs="Arial"/>
        </w:rPr>
      </w:pPr>
      <w:r w:rsidRPr="0038539E">
        <w:rPr>
          <w:rFonts w:ascii="Arial" w:hAnsi="Arial" w:cs="Arial"/>
        </w:rPr>
        <w:t>Send a letter to Aberdeen Depot, 200 Ashgrove Road West, Aberdeen, AB16 5NY with the receipt</w:t>
      </w:r>
    </w:p>
    <w:p w14:paraId="59927A1E" w14:textId="77777777" w:rsidR="00D570B0" w:rsidRDefault="00D570B0" w:rsidP="00D570B0">
      <w:pPr>
        <w:rPr>
          <w:rFonts w:ascii="Arial" w:hAnsi="Arial" w:cs="Arial"/>
          <w:b/>
          <w:bCs/>
        </w:rPr>
      </w:pPr>
    </w:p>
    <w:p w14:paraId="6363AFFB" w14:textId="77777777" w:rsidR="00D570B0" w:rsidRPr="00E100D2" w:rsidRDefault="00D570B0" w:rsidP="00D570B0">
      <w:pPr>
        <w:rPr>
          <w:rFonts w:ascii="Arial" w:hAnsi="Arial" w:cs="Arial"/>
          <w:b/>
          <w:bCs/>
        </w:rPr>
      </w:pPr>
      <w:r>
        <w:rPr>
          <w:rFonts w:ascii="Arial" w:hAnsi="Arial" w:cs="Arial"/>
          <w:b/>
          <w:bCs/>
        </w:rPr>
        <w:t xml:space="preserve">Scottish </w:t>
      </w:r>
      <w:r w:rsidRPr="00E100D2">
        <w:rPr>
          <w:rFonts w:ascii="Arial" w:hAnsi="Arial" w:cs="Arial"/>
          <w:b/>
          <w:bCs/>
        </w:rPr>
        <w:t>Water</w:t>
      </w:r>
    </w:p>
    <w:p w14:paraId="02631D49" w14:textId="77777777" w:rsidR="00D570B0" w:rsidRDefault="00D570B0" w:rsidP="00D570B0">
      <w:pPr>
        <w:rPr>
          <w:rFonts w:ascii="Arial" w:hAnsi="Arial" w:cs="Arial"/>
        </w:rPr>
      </w:pPr>
    </w:p>
    <w:p w14:paraId="2F67189E" w14:textId="77777777" w:rsidR="00D570B0" w:rsidRDefault="00D570B0" w:rsidP="00D570B0">
      <w:pPr>
        <w:pStyle w:val="ListParagraph"/>
        <w:numPr>
          <w:ilvl w:val="0"/>
          <w:numId w:val="4"/>
        </w:numPr>
        <w:rPr>
          <w:rFonts w:ascii="Arial" w:hAnsi="Arial" w:cs="Arial"/>
        </w:rPr>
      </w:pPr>
      <w:r>
        <w:rPr>
          <w:rFonts w:ascii="Arial" w:hAnsi="Arial" w:cs="Arial"/>
        </w:rPr>
        <w:t>Around 3,500 households still without supplies</w:t>
      </w:r>
    </w:p>
    <w:p w14:paraId="2128277D" w14:textId="77777777" w:rsidR="00D570B0" w:rsidRPr="009D3B2A" w:rsidRDefault="00D570B0" w:rsidP="00D570B0">
      <w:pPr>
        <w:rPr>
          <w:rFonts w:ascii="Arial" w:hAnsi="Arial" w:cs="Arial"/>
        </w:rPr>
      </w:pPr>
    </w:p>
    <w:p w14:paraId="1C7FB8D5" w14:textId="77777777" w:rsidR="00D570B0" w:rsidRPr="00983F77" w:rsidRDefault="00D570B0" w:rsidP="00D570B0">
      <w:pPr>
        <w:pStyle w:val="ListParagraph"/>
        <w:numPr>
          <w:ilvl w:val="0"/>
          <w:numId w:val="4"/>
        </w:numPr>
        <w:rPr>
          <w:rFonts w:ascii="Arial" w:hAnsi="Arial" w:cs="Arial"/>
        </w:rPr>
      </w:pPr>
      <w:r>
        <w:rPr>
          <w:rFonts w:ascii="Arial" w:hAnsi="Arial" w:cs="Arial"/>
        </w:rPr>
        <w:t>Remains committed to providing 10 litres per person per day to affected households</w:t>
      </w:r>
    </w:p>
    <w:p w14:paraId="6AE295B9" w14:textId="77777777" w:rsidR="00D570B0" w:rsidRPr="00983F77" w:rsidRDefault="00D570B0" w:rsidP="00D570B0">
      <w:pPr>
        <w:rPr>
          <w:rFonts w:ascii="Arial" w:hAnsi="Arial" w:cs="Arial"/>
        </w:rPr>
      </w:pPr>
    </w:p>
    <w:p w14:paraId="1196CBF4" w14:textId="77777777" w:rsidR="00D570B0" w:rsidRDefault="00D570B0" w:rsidP="00D570B0">
      <w:pPr>
        <w:pStyle w:val="ListParagraph"/>
        <w:numPr>
          <w:ilvl w:val="0"/>
          <w:numId w:val="4"/>
        </w:numPr>
        <w:rPr>
          <w:rFonts w:ascii="Arial" w:hAnsi="Arial" w:cs="Arial"/>
        </w:rPr>
      </w:pPr>
      <w:r w:rsidRPr="00B52776">
        <w:rPr>
          <w:rFonts w:ascii="Arial" w:hAnsi="Arial" w:cs="Arial"/>
        </w:rPr>
        <w:t>Engineers on</w:t>
      </w:r>
      <w:r>
        <w:rPr>
          <w:rFonts w:ascii="Arial" w:hAnsi="Arial" w:cs="Arial"/>
        </w:rPr>
        <w:t>-</w:t>
      </w:r>
      <w:r w:rsidRPr="00B52776">
        <w:rPr>
          <w:rFonts w:ascii="Arial" w:hAnsi="Arial" w:cs="Arial"/>
        </w:rPr>
        <w:t xml:space="preserve">site utilising generators to reinstate water supplies </w:t>
      </w:r>
      <w:r>
        <w:rPr>
          <w:rFonts w:ascii="Arial" w:hAnsi="Arial" w:cs="Arial"/>
        </w:rPr>
        <w:t xml:space="preserve">in affected areas </w:t>
      </w:r>
      <w:r w:rsidRPr="00B52776">
        <w:rPr>
          <w:rFonts w:ascii="Arial" w:hAnsi="Arial" w:cs="Arial"/>
        </w:rPr>
        <w:t>until mains power is restored</w:t>
      </w:r>
    </w:p>
    <w:p w14:paraId="611AF8ED" w14:textId="77777777" w:rsidR="00D570B0" w:rsidRPr="008B7860" w:rsidRDefault="00D570B0" w:rsidP="00D570B0">
      <w:pPr>
        <w:pStyle w:val="ListParagraph"/>
        <w:rPr>
          <w:rFonts w:ascii="Arial" w:hAnsi="Arial" w:cs="Arial"/>
        </w:rPr>
      </w:pPr>
    </w:p>
    <w:p w14:paraId="62CC7928" w14:textId="77777777" w:rsidR="00D570B0" w:rsidRPr="00B52776" w:rsidRDefault="00D570B0" w:rsidP="00D570B0">
      <w:pPr>
        <w:pStyle w:val="ListParagraph"/>
        <w:numPr>
          <w:ilvl w:val="0"/>
          <w:numId w:val="4"/>
        </w:numPr>
        <w:rPr>
          <w:rFonts w:ascii="Arial" w:hAnsi="Arial" w:cs="Arial"/>
        </w:rPr>
      </w:pPr>
      <w:r>
        <w:rPr>
          <w:rFonts w:ascii="Arial" w:hAnsi="Arial" w:cs="Arial"/>
        </w:rPr>
        <w:t>The Scottish Water emergency response is also contacting those households with private water supplies which cannot be accessed</w:t>
      </w:r>
    </w:p>
    <w:p w14:paraId="5950E44C" w14:textId="77777777" w:rsidR="00D570B0" w:rsidRDefault="00D570B0" w:rsidP="00D570B0">
      <w:pPr>
        <w:rPr>
          <w:rFonts w:ascii="Arial" w:hAnsi="Arial" w:cs="Arial"/>
        </w:rPr>
      </w:pPr>
    </w:p>
    <w:p w14:paraId="0F531F9D" w14:textId="77777777" w:rsidR="00D570B0" w:rsidRPr="00CB452B" w:rsidRDefault="00D570B0" w:rsidP="00D570B0">
      <w:pPr>
        <w:rPr>
          <w:rFonts w:ascii="Arial" w:hAnsi="Arial" w:cs="Arial"/>
          <w:b/>
          <w:bCs/>
        </w:rPr>
      </w:pPr>
      <w:r w:rsidRPr="00CB452B">
        <w:rPr>
          <w:rFonts w:ascii="Arial" w:hAnsi="Arial" w:cs="Arial"/>
          <w:b/>
          <w:bCs/>
        </w:rPr>
        <w:t>Telecoms</w:t>
      </w:r>
    </w:p>
    <w:p w14:paraId="02F08203" w14:textId="77777777" w:rsidR="00D570B0" w:rsidRDefault="00D570B0" w:rsidP="00D570B0">
      <w:pPr>
        <w:rPr>
          <w:rFonts w:ascii="Arial" w:hAnsi="Arial" w:cs="Arial"/>
        </w:rPr>
      </w:pPr>
    </w:p>
    <w:p w14:paraId="5FB85480" w14:textId="77777777" w:rsidR="00D570B0" w:rsidRPr="00715098" w:rsidRDefault="00D570B0" w:rsidP="00D570B0">
      <w:pPr>
        <w:pStyle w:val="ListParagraph"/>
        <w:numPr>
          <w:ilvl w:val="0"/>
          <w:numId w:val="19"/>
        </w:numPr>
        <w:rPr>
          <w:rFonts w:ascii="Arial" w:hAnsi="Arial" w:cs="Arial"/>
        </w:rPr>
      </w:pPr>
      <w:r w:rsidRPr="00715098">
        <w:rPr>
          <w:rFonts w:ascii="Arial" w:hAnsi="Arial" w:cs="Arial"/>
        </w:rPr>
        <w:t>Vodaphone remains down in many areas - O2 down across most of the region - awaiting power feeds</w:t>
      </w:r>
    </w:p>
    <w:p w14:paraId="3D8EA12C" w14:textId="77777777" w:rsidR="00D570B0" w:rsidRPr="00D136C2" w:rsidRDefault="00D570B0" w:rsidP="00D570B0">
      <w:pPr>
        <w:rPr>
          <w:rFonts w:ascii="Arial" w:hAnsi="Arial" w:cs="Arial"/>
          <w:b/>
          <w:bCs/>
        </w:rPr>
      </w:pPr>
      <w:bookmarkStart w:id="0" w:name="_Hlk89013877"/>
    </w:p>
    <w:p w14:paraId="23C9EA54" w14:textId="77777777" w:rsidR="00D570B0" w:rsidRPr="000E56E6" w:rsidRDefault="00D570B0" w:rsidP="00D570B0">
      <w:pPr>
        <w:rPr>
          <w:rFonts w:ascii="Arial" w:hAnsi="Arial" w:cs="Arial"/>
          <w:b/>
          <w:bCs/>
        </w:rPr>
      </w:pPr>
      <w:r>
        <w:rPr>
          <w:rFonts w:ascii="Arial" w:hAnsi="Arial" w:cs="Arial"/>
          <w:b/>
          <w:bCs/>
        </w:rPr>
        <w:t>Environment and Sustainability Services</w:t>
      </w:r>
    </w:p>
    <w:bookmarkEnd w:id="0"/>
    <w:p w14:paraId="142F6E16" w14:textId="77777777" w:rsidR="00D570B0" w:rsidRPr="007D01B8" w:rsidRDefault="00D570B0" w:rsidP="00D570B0">
      <w:pPr>
        <w:rPr>
          <w:rFonts w:ascii="Arial" w:eastAsiaTheme="minorHAnsi" w:hAnsi="Arial" w:cs="Arial"/>
          <w:lang w:val="en-GB" w:eastAsia="en-GB"/>
        </w:rPr>
      </w:pPr>
    </w:p>
    <w:p w14:paraId="7A9F0619" w14:textId="77777777" w:rsidR="00D570B0" w:rsidRPr="007D01B8" w:rsidRDefault="00D570B0" w:rsidP="00D570B0">
      <w:pPr>
        <w:pStyle w:val="ListParagraph"/>
        <w:numPr>
          <w:ilvl w:val="0"/>
          <w:numId w:val="5"/>
        </w:numPr>
        <w:rPr>
          <w:rFonts w:ascii="Arial" w:hAnsi="Arial" w:cs="Arial"/>
        </w:rPr>
      </w:pPr>
      <w:r w:rsidRPr="007D01B8">
        <w:rPr>
          <w:rFonts w:ascii="Arial" w:hAnsi="Arial" w:cs="Arial"/>
        </w:rPr>
        <w:t>All Household Recycling Centres now open</w:t>
      </w:r>
    </w:p>
    <w:p w14:paraId="41B9F18E" w14:textId="77777777" w:rsidR="00D570B0" w:rsidRDefault="00D570B0" w:rsidP="00D570B0">
      <w:pPr>
        <w:rPr>
          <w:rFonts w:ascii="Arial" w:eastAsiaTheme="minorHAnsi" w:hAnsi="Arial" w:cs="Arial"/>
          <w:lang w:val="en-GB" w:eastAsia="en-GB"/>
        </w:rPr>
      </w:pPr>
    </w:p>
    <w:p w14:paraId="1574B3D3" w14:textId="77777777" w:rsidR="00D570B0" w:rsidRPr="007D01B8" w:rsidRDefault="00D570B0" w:rsidP="00D570B0">
      <w:pPr>
        <w:pStyle w:val="ListParagraph"/>
        <w:numPr>
          <w:ilvl w:val="0"/>
          <w:numId w:val="5"/>
        </w:numPr>
        <w:rPr>
          <w:rFonts w:ascii="Arial" w:hAnsi="Arial" w:cs="Arial"/>
        </w:rPr>
      </w:pPr>
      <w:r w:rsidRPr="007D01B8">
        <w:rPr>
          <w:rFonts w:ascii="Arial" w:hAnsi="Arial" w:cs="Arial"/>
        </w:rPr>
        <w:t>Household waste/recycling collections will be carried out but there may be some disruption due to the weather</w:t>
      </w:r>
    </w:p>
    <w:p w14:paraId="392353F5" w14:textId="77777777" w:rsidR="00D570B0" w:rsidRPr="007D01B8" w:rsidRDefault="00D570B0" w:rsidP="00D570B0">
      <w:pPr>
        <w:rPr>
          <w:rFonts w:ascii="Arial" w:eastAsiaTheme="minorHAnsi" w:hAnsi="Arial" w:cs="Arial"/>
          <w:lang w:val="en-GB" w:eastAsia="en-GB"/>
        </w:rPr>
      </w:pPr>
    </w:p>
    <w:p w14:paraId="1B58C196" w14:textId="77777777" w:rsidR="00D570B0" w:rsidRPr="007D01B8" w:rsidRDefault="00D570B0" w:rsidP="00D570B0">
      <w:pPr>
        <w:pStyle w:val="ListParagraph"/>
        <w:numPr>
          <w:ilvl w:val="0"/>
          <w:numId w:val="5"/>
        </w:numPr>
        <w:rPr>
          <w:rFonts w:ascii="Arial" w:hAnsi="Arial" w:cs="Arial"/>
        </w:rPr>
      </w:pPr>
      <w:r w:rsidRPr="007D01B8">
        <w:rPr>
          <w:rFonts w:ascii="Arial" w:hAnsi="Arial" w:cs="Arial"/>
        </w:rPr>
        <w:t>Day Centre transport will operate where required</w:t>
      </w:r>
    </w:p>
    <w:p w14:paraId="37075A54" w14:textId="77777777" w:rsidR="00D570B0" w:rsidRPr="007D01B8" w:rsidRDefault="00D570B0" w:rsidP="00D570B0">
      <w:pPr>
        <w:rPr>
          <w:rFonts w:ascii="Arial" w:eastAsiaTheme="minorHAnsi" w:hAnsi="Arial" w:cs="Arial"/>
          <w:lang w:val="en-GB" w:eastAsia="en-GB"/>
        </w:rPr>
      </w:pPr>
    </w:p>
    <w:p w14:paraId="30212341" w14:textId="77777777" w:rsidR="00D570B0" w:rsidRPr="007D01B8" w:rsidRDefault="00D570B0" w:rsidP="00D570B0">
      <w:pPr>
        <w:pStyle w:val="ListParagraph"/>
        <w:numPr>
          <w:ilvl w:val="0"/>
          <w:numId w:val="5"/>
        </w:numPr>
        <w:rPr>
          <w:rFonts w:ascii="Arial" w:hAnsi="Arial" w:cs="Arial"/>
        </w:rPr>
      </w:pPr>
      <w:r w:rsidRPr="007D01B8">
        <w:rPr>
          <w:rFonts w:ascii="Arial" w:hAnsi="Arial" w:cs="Arial"/>
        </w:rPr>
        <w:lastRenderedPageBreak/>
        <w:t>A2B operating in its entirety today (Tues) both in-house and Central Buchan operated by Kinmonth. A2B customers called yesterday and advised of update</w:t>
      </w:r>
    </w:p>
    <w:p w14:paraId="02524D2F" w14:textId="77777777" w:rsidR="00D570B0" w:rsidRPr="007D01B8" w:rsidRDefault="00D570B0" w:rsidP="00D570B0">
      <w:pPr>
        <w:rPr>
          <w:rFonts w:ascii="Arial" w:eastAsiaTheme="minorHAnsi" w:hAnsi="Arial" w:cs="Arial"/>
          <w:lang w:val="en-GB" w:eastAsia="en-GB"/>
        </w:rPr>
      </w:pPr>
    </w:p>
    <w:p w14:paraId="2A67AC03" w14:textId="77777777" w:rsidR="00D570B0" w:rsidRPr="007D01B8" w:rsidRDefault="00D570B0" w:rsidP="00D570B0">
      <w:pPr>
        <w:pStyle w:val="ListParagraph"/>
        <w:numPr>
          <w:ilvl w:val="0"/>
          <w:numId w:val="5"/>
        </w:numPr>
        <w:rPr>
          <w:rFonts w:ascii="Arial" w:hAnsi="Arial" w:cs="Arial"/>
        </w:rPr>
      </w:pPr>
      <w:r w:rsidRPr="007D01B8">
        <w:rPr>
          <w:rFonts w:ascii="Arial" w:hAnsi="Arial" w:cs="Arial"/>
        </w:rPr>
        <w:t>Ready2Go is still not running.  A robust telecoms system is required to operate - an emergency timetables service was introduced today from Insch and Rothienorman to Inverurie and another vehicle is in standby if we get a call for an emergency such as requirements to attend medical centre etc. The team has been calling Ready2Go customers and pushing notifications through the App</w:t>
      </w:r>
    </w:p>
    <w:p w14:paraId="663EC1D0" w14:textId="77777777" w:rsidR="00D570B0" w:rsidRDefault="00D570B0" w:rsidP="00D570B0">
      <w:pPr>
        <w:rPr>
          <w:rFonts w:ascii="Arial" w:hAnsi="Arial" w:cs="Arial"/>
        </w:rPr>
      </w:pPr>
    </w:p>
    <w:p w14:paraId="109E276D" w14:textId="77777777" w:rsidR="00D570B0" w:rsidRPr="008366BD" w:rsidRDefault="00D570B0" w:rsidP="00D570B0">
      <w:pPr>
        <w:rPr>
          <w:rFonts w:ascii="Arial" w:hAnsi="Arial" w:cs="Arial"/>
          <w:b/>
          <w:bCs/>
        </w:rPr>
      </w:pPr>
      <w:r w:rsidRPr="008366BD">
        <w:rPr>
          <w:rFonts w:ascii="Arial" w:hAnsi="Arial" w:cs="Arial"/>
          <w:b/>
          <w:bCs/>
        </w:rPr>
        <w:t>Health and Social Care Partnership</w:t>
      </w:r>
    </w:p>
    <w:p w14:paraId="1E5B326D" w14:textId="77777777" w:rsidR="00D570B0" w:rsidRDefault="00D570B0" w:rsidP="00D570B0">
      <w:pPr>
        <w:rPr>
          <w:rFonts w:ascii="Arial" w:hAnsi="Arial" w:cs="Arial"/>
        </w:rPr>
      </w:pPr>
    </w:p>
    <w:p w14:paraId="2BAA516C" w14:textId="77777777" w:rsidR="00D570B0" w:rsidRPr="008B4DDC" w:rsidRDefault="00D570B0" w:rsidP="00D570B0">
      <w:pPr>
        <w:pStyle w:val="ListParagraph"/>
        <w:numPr>
          <w:ilvl w:val="0"/>
          <w:numId w:val="23"/>
        </w:numPr>
        <w:rPr>
          <w:rFonts w:ascii="Arial" w:hAnsi="Arial" w:cs="Arial"/>
        </w:rPr>
      </w:pPr>
      <w:r w:rsidRPr="008B4DDC">
        <w:rPr>
          <w:rFonts w:ascii="Arial" w:hAnsi="Arial" w:cs="Arial"/>
        </w:rPr>
        <w:t>All our vaccination Centres and Learning Disability Day Services re-opened today. Our Homecare, Learning Disability, Mental Health and social work teams continue to make phone and house calls to vulnerable residents and services users to ensure that everyone is safe and cared for</w:t>
      </w:r>
    </w:p>
    <w:p w14:paraId="40025D33" w14:textId="77777777" w:rsidR="00D570B0" w:rsidRPr="008B4DDC" w:rsidRDefault="00D570B0" w:rsidP="00D570B0">
      <w:pPr>
        <w:rPr>
          <w:rFonts w:ascii="Arial" w:eastAsiaTheme="minorHAnsi" w:hAnsi="Arial" w:cs="Arial"/>
          <w:lang w:val="en-GB" w:eastAsia="en-GB"/>
        </w:rPr>
      </w:pPr>
    </w:p>
    <w:p w14:paraId="35BE3383" w14:textId="77777777" w:rsidR="00D570B0" w:rsidRPr="008B4DDC" w:rsidRDefault="00D570B0" w:rsidP="00D570B0">
      <w:pPr>
        <w:pStyle w:val="ListParagraph"/>
        <w:numPr>
          <w:ilvl w:val="0"/>
          <w:numId w:val="23"/>
        </w:numPr>
        <w:rPr>
          <w:rFonts w:ascii="Arial" w:hAnsi="Arial" w:cs="Arial"/>
        </w:rPr>
      </w:pPr>
      <w:r w:rsidRPr="008B4DDC">
        <w:rPr>
          <w:rFonts w:ascii="Arial" w:hAnsi="Arial" w:cs="Arial"/>
        </w:rPr>
        <w:t>On the health side</w:t>
      </w:r>
      <w:r>
        <w:rPr>
          <w:rFonts w:ascii="Arial" w:hAnsi="Arial" w:cs="Arial"/>
        </w:rPr>
        <w:t>,</w:t>
      </w:r>
      <w:r w:rsidRPr="008B4DDC">
        <w:rPr>
          <w:rFonts w:ascii="Arial" w:hAnsi="Arial" w:cs="Arial"/>
        </w:rPr>
        <w:t xml:space="preserve"> our community nursing teams and Allied Health professionals (Dieticians, Physio etc) have also been checking in on clients and those identified as vulnerable and will continue to make house calls where required</w:t>
      </w:r>
    </w:p>
    <w:p w14:paraId="5CCAF517" w14:textId="77777777" w:rsidR="00D570B0" w:rsidRPr="008B4DDC" w:rsidRDefault="00D570B0" w:rsidP="00D570B0">
      <w:pPr>
        <w:rPr>
          <w:rFonts w:ascii="Arial" w:eastAsiaTheme="minorHAnsi" w:hAnsi="Arial" w:cs="Arial"/>
          <w:lang w:val="en-GB" w:eastAsia="en-GB"/>
        </w:rPr>
      </w:pPr>
    </w:p>
    <w:p w14:paraId="71295EA6" w14:textId="77777777" w:rsidR="00D570B0" w:rsidRDefault="00D570B0" w:rsidP="00D570B0">
      <w:pPr>
        <w:pStyle w:val="ListParagraph"/>
        <w:numPr>
          <w:ilvl w:val="0"/>
          <w:numId w:val="23"/>
        </w:numPr>
        <w:rPr>
          <w:rFonts w:ascii="Arial" w:hAnsi="Arial" w:cs="Arial"/>
        </w:rPr>
      </w:pPr>
      <w:r w:rsidRPr="008B4DDC">
        <w:rPr>
          <w:rFonts w:ascii="Arial" w:hAnsi="Arial" w:cs="Arial"/>
        </w:rPr>
        <w:t>Across the area there are still some Care Homes that are not connected to mains power but all now have generator power and we continue to liaise with colleagues to ensure that hot food is provided to those that require it</w:t>
      </w:r>
    </w:p>
    <w:p w14:paraId="5B210AB4" w14:textId="77777777" w:rsidR="00D570B0" w:rsidRPr="008B4DDC" w:rsidRDefault="00D570B0" w:rsidP="00D570B0">
      <w:pPr>
        <w:rPr>
          <w:rFonts w:ascii="Arial" w:hAnsi="Arial" w:cs="Arial"/>
        </w:rPr>
      </w:pPr>
    </w:p>
    <w:p w14:paraId="1DA473BC" w14:textId="77777777" w:rsidR="00D570B0" w:rsidRPr="00E80621" w:rsidRDefault="00D570B0" w:rsidP="00D570B0">
      <w:pPr>
        <w:rPr>
          <w:rFonts w:ascii="Arial" w:hAnsi="Arial" w:cs="Arial"/>
          <w:b/>
          <w:bCs/>
        </w:rPr>
      </w:pPr>
      <w:r w:rsidRPr="00E80621">
        <w:rPr>
          <w:rFonts w:ascii="Arial" w:hAnsi="Arial" w:cs="Arial"/>
          <w:b/>
          <w:bCs/>
        </w:rPr>
        <w:t>Housing</w:t>
      </w:r>
    </w:p>
    <w:p w14:paraId="48F8ACB1" w14:textId="77777777" w:rsidR="00D570B0" w:rsidRDefault="00D570B0" w:rsidP="00D570B0">
      <w:pPr>
        <w:rPr>
          <w:rFonts w:ascii="Arial" w:hAnsi="Arial" w:cs="Arial"/>
        </w:rPr>
      </w:pPr>
    </w:p>
    <w:p w14:paraId="0705E163" w14:textId="77777777" w:rsidR="00D570B0" w:rsidRDefault="00D570B0" w:rsidP="00D570B0">
      <w:pPr>
        <w:pStyle w:val="ListParagraph"/>
        <w:numPr>
          <w:ilvl w:val="0"/>
          <w:numId w:val="8"/>
        </w:numPr>
        <w:rPr>
          <w:rFonts w:ascii="Arial" w:hAnsi="Arial" w:cs="Arial"/>
        </w:rPr>
      </w:pPr>
      <w:r>
        <w:rPr>
          <w:rFonts w:ascii="Arial" w:hAnsi="Arial" w:cs="Arial"/>
        </w:rPr>
        <w:t>Teams</w:t>
      </w:r>
      <w:r w:rsidRPr="00A701A0">
        <w:rPr>
          <w:rFonts w:ascii="Arial" w:hAnsi="Arial" w:cs="Arial"/>
        </w:rPr>
        <w:t xml:space="preserve"> reprioritised to focus on emergency </w:t>
      </w:r>
      <w:r>
        <w:rPr>
          <w:rFonts w:ascii="Arial" w:hAnsi="Arial" w:cs="Arial"/>
        </w:rPr>
        <w:t xml:space="preserve">responses </w:t>
      </w:r>
    </w:p>
    <w:p w14:paraId="07A459B3" w14:textId="77777777" w:rsidR="00D570B0" w:rsidRDefault="00D570B0" w:rsidP="00D570B0">
      <w:pPr>
        <w:pStyle w:val="ListParagraph"/>
        <w:rPr>
          <w:rFonts w:ascii="Arial" w:hAnsi="Arial" w:cs="Arial"/>
        </w:rPr>
      </w:pPr>
    </w:p>
    <w:p w14:paraId="4711ED7C" w14:textId="77777777" w:rsidR="00D570B0" w:rsidRPr="00323CDA" w:rsidRDefault="00D570B0" w:rsidP="00D570B0">
      <w:pPr>
        <w:pStyle w:val="ListParagraph"/>
        <w:numPr>
          <w:ilvl w:val="0"/>
          <w:numId w:val="8"/>
        </w:numPr>
        <w:rPr>
          <w:rFonts w:ascii="Arial" w:hAnsi="Arial" w:cs="Arial"/>
        </w:rPr>
      </w:pPr>
      <w:r>
        <w:rPr>
          <w:rFonts w:ascii="Arial" w:hAnsi="Arial" w:cs="Arial"/>
        </w:rPr>
        <w:t>Focus remains on</w:t>
      </w:r>
      <w:r w:rsidRPr="00A701A0">
        <w:rPr>
          <w:rFonts w:ascii="Arial" w:hAnsi="Arial" w:cs="Arial"/>
        </w:rPr>
        <w:t xml:space="preserve"> ensur</w:t>
      </w:r>
      <w:r>
        <w:rPr>
          <w:rFonts w:ascii="Arial" w:hAnsi="Arial" w:cs="Arial"/>
        </w:rPr>
        <w:t>ing</w:t>
      </w:r>
      <w:r w:rsidRPr="00A701A0">
        <w:rPr>
          <w:rFonts w:ascii="Arial" w:hAnsi="Arial" w:cs="Arial"/>
        </w:rPr>
        <w:t xml:space="preserve"> anyone requiring support is re-housed</w:t>
      </w:r>
      <w:r>
        <w:rPr>
          <w:rFonts w:ascii="Arial" w:hAnsi="Arial" w:cs="Arial"/>
        </w:rPr>
        <w:t xml:space="preserve"> and T</w:t>
      </w:r>
      <w:r w:rsidRPr="00A701A0">
        <w:rPr>
          <w:rFonts w:ascii="Arial" w:hAnsi="Arial" w:cs="Arial"/>
        </w:rPr>
        <w:t>enancy Services divert</w:t>
      </w:r>
      <w:r>
        <w:rPr>
          <w:rFonts w:ascii="Arial" w:hAnsi="Arial" w:cs="Arial"/>
        </w:rPr>
        <w:t>ing</w:t>
      </w:r>
      <w:r w:rsidRPr="00A701A0">
        <w:rPr>
          <w:rFonts w:ascii="Arial" w:hAnsi="Arial" w:cs="Arial"/>
        </w:rPr>
        <w:t xml:space="preserve"> from normal work to contact all </w:t>
      </w:r>
      <w:r>
        <w:rPr>
          <w:rFonts w:ascii="Arial" w:hAnsi="Arial" w:cs="Arial"/>
        </w:rPr>
        <w:t xml:space="preserve">vulnerable residents initially, followed by all </w:t>
      </w:r>
      <w:r w:rsidRPr="00A701A0">
        <w:rPr>
          <w:rFonts w:ascii="Arial" w:hAnsi="Arial" w:cs="Arial"/>
        </w:rPr>
        <w:t>residents to ensure they are okay and putting resources into sheltered housing to ensure that we have appropriate cover</w:t>
      </w:r>
    </w:p>
    <w:p w14:paraId="15D09680" w14:textId="77777777" w:rsidR="00D570B0" w:rsidRDefault="00D570B0" w:rsidP="00D570B0">
      <w:pPr>
        <w:rPr>
          <w:rFonts w:ascii="Arial" w:hAnsi="Arial" w:cs="Arial"/>
        </w:rPr>
      </w:pPr>
    </w:p>
    <w:p w14:paraId="7E2A67EA" w14:textId="77777777" w:rsidR="00D570B0" w:rsidRDefault="00D570B0" w:rsidP="00D570B0">
      <w:pPr>
        <w:rPr>
          <w:rFonts w:ascii="Arial" w:hAnsi="Arial" w:cs="Arial"/>
          <w:b/>
          <w:bCs/>
        </w:rPr>
      </w:pPr>
      <w:r>
        <w:rPr>
          <w:rFonts w:ascii="Arial" w:hAnsi="Arial" w:cs="Arial"/>
          <w:b/>
          <w:bCs/>
        </w:rPr>
        <w:t>Live Life Aberdeenshire</w:t>
      </w:r>
    </w:p>
    <w:p w14:paraId="3BE17DC9" w14:textId="77777777" w:rsidR="00D570B0" w:rsidRDefault="00D570B0" w:rsidP="00D570B0">
      <w:pPr>
        <w:rPr>
          <w:rFonts w:ascii="Arial" w:hAnsi="Arial" w:cs="Arial"/>
          <w:b/>
          <w:bCs/>
        </w:rPr>
      </w:pPr>
    </w:p>
    <w:p w14:paraId="54A35292" w14:textId="77777777" w:rsidR="00D570B0" w:rsidRDefault="00D570B0" w:rsidP="00D570B0">
      <w:pPr>
        <w:pStyle w:val="ListParagraph"/>
        <w:numPr>
          <w:ilvl w:val="0"/>
          <w:numId w:val="9"/>
        </w:numPr>
        <w:rPr>
          <w:rFonts w:ascii="Arial" w:hAnsi="Arial" w:cs="Arial"/>
        </w:rPr>
      </w:pPr>
      <w:r>
        <w:rPr>
          <w:rFonts w:ascii="Arial" w:hAnsi="Arial" w:cs="Arial"/>
        </w:rPr>
        <w:t>LLA leisure facilities remain closed today</w:t>
      </w:r>
      <w:r w:rsidRPr="00204901">
        <w:rPr>
          <w:rFonts w:ascii="Arial" w:hAnsi="Arial" w:cs="Arial"/>
        </w:rPr>
        <w:t xml:space="preserve"> </w:t>
      </w:r>
      <w:r>
        <w:rPr>
          <w:rFonts w:ascii="Arial" w:hAnsi="Arial" w:cs="Arial"/>
        </w:rPr>
        <w:t xml:space="preserve">for all leisure activities, but the following are open for community access to hot showers, </w:t>
      </w:r>
      <w:r w:rsidRPr="001A118E">
        <w:rPr>
          <w:rFonts w:ascii="Arial" w:hAnsi="Arial" w:cs="Arial"/>
        </w:rPr>
        <w:t xml:space="preserve">WiFi </w:t>
      </w:r>
      <w:r>
        <w:rPr>
          <w:rFonts w:ascii="Arial" w:hAnsi="Arial" w:cs="Arial"/>
        </w:rPr>
        <w:t>and</w:t>
      </w:r>
      <w:r w:rsidRPr="001A118E">
        <w:rPr>
          <w:rFonts w:ascii="Arial" w:hAnsi="Arial" w:cs="Arial"/>
        </w:rPr>
        <w:t xml:space="preserve"> mobile phone/device charging</w:t>
      </w:r>
      <w:r>
        <w:rPr>
          <w:rFonts w:ascii="Arial" w:hAnsi="Arial" w:cs="Arial"/>
        </w:rPr>
        <w:t>:</w:t>
      </w:r>
    </w:p>
    <w:p w14:paraId="18A3A0FB" w14:textId="77777777" w:rsidR="00D570B0" w:rsidRPr="0089113E" w:rsidRDefault="00D570B0" w:rsidP="00D570B0">
      <w:pPr>
        <w:pStyle w:val="ListParagraph"/>
        <w:rPr>
          <w:rFonts w:ascii="Arial" w:hAnsi="Arial" w:cs="Arial"/>
        </w:rPr>
      </w:pPr>
    </w:p>
    <w:p w14:paraId="58636CE9" w14:textId="77777777" w:rsidR="00D570B0" w:rsidRPr="0089113E" w:rsidRDefault="00D570B0" w:rsidP="00D570B0">
      <w:pPr>
        <w:pStyle w:val="ListParagraph"/>
        <w:numPr>
          <w:ilvl w:val="0"/>
          <w:numId w:val="14"/>
        </w:numPr>
        <w:rPr>
          <w:rFonts w:ascii="Arial" w:hAnsi="Arial" w:cs="Arial"/>
        </w:rPr>
      </w:pPr>
      <w:r w:rsidRPr="0089113E">
        <w:rPr>
          <w:rFonts w:ascii="Arial" w:hAnsi="Arial" w:cs="Arial"/>
        </w:rPr>
        <w:t>Deveron Community and Sports Centre</w:t>
      </w:r>
    </w:p>
    <w:p w14:paraId="79561B88" w14:textId="77777777" w:rsidR="00D570B0" w:rsidRPr="0089113E" w:rsidRDefault="00D570B0" w:rsidP="00D570B0">
      <w:pPr>
        <w:pStyle w:val="ListParagraph"/>
        <w:numPr>
          <w:ilvl w:val="0"/>
          <w:numId w:val="14"/>
        </w:numPr>
        <w:rPr>
          <w:rFonts w:ascii="Arial" w:hAnsi="Arial" w:cs="Arial"/>
        </w:rPr>
      </w:pPr>
      <w:r w:rsidRPr="0089113E">
        <w:rPr>
          <w:rFonts w:ascii="Arial" w:hAnsi="Arial" w:cs="Arial"/>
        </w:rPr>
        <w:t>Fraserburgh Community and Sports Centre</w:t>
      </w:r>
    </w:p>
    <w:p w14:paraId="776B1807" w14:textId="77777777" w:rsidR="00D570B0" w:rsidRPr="0089113E" w:rsidRDefault="00D570B0" w:rsidP="00D570B0">
      <w:pPr>
        <w:pStyle w:val="ListParagraph"/>
        <w:numPr>
          <w:ilvl w:val="0"/>
          <w:numId w:val="14"/>
        </w:numPr>
        <w:rPr>
          <w:rFonts w:ascii="Arial" w:hAnsi="Arial" w:cs="Arial"/>
        </w:rPr>
      </w:pPr>
      <w:r w:rsidRPr="0089113E">
        <w:rPr>
          <w:rFonts w:ascii="Arial" w:hAnsi="Arial" w:cs="Arial"/>
        </w:rPr>
        <w:t xml:space="preserve">Peterhead Leisure and Community Centre </w:t>
      </w:r>
    </w:p>
    <w:p w14:paraId="6285CCD6" w14:textId="77777777" w:rsidR="00D570B0" w:rsidRPr="0089113E" w:rsidRDefault="00D570B0" w:rsidP="00D570B0">
      <w:pPr>
        <w:pStyle w:val="ListParagraph"/>
        <w:numPr>
          <w:ilvl w:val="0"/>
          <w:numId w:val="14"/>
        </w:numPr>
        <w:rPr>
          <w:rFonts w:ascii="Arial" w:hAnsi="Arial" w:cs="Arial"/>
        </w:rPr>
      </w:pPr>
      <w:r w:rsidRPr="0089113E">
        <w:rPr>
          <w:rFonts w:ascii="Arial" w:hAnsi="Arial" w:cs="Arial"/>
        </w:rPr>
        <w:t>Ellon Academy Community Campus</w:t>
      </w:r>
    </w:p>
    <w:p w14:paraId="4210172B" w14:textId="77777777" w:rsidR="00D570B0" w:rsidRPr="0089113E" w:rsidRDefault="00D570B0" w:rsidP="00D570B0">
      <w:pPr>
        <w:pStyle w:val="ListParagraph"/>
        <w:numPr>
          <w:ilvl w:val="0"/>
          <w:numId w:val="14"/>
        </w:numPr>
        <w:rPr>
          <w:rFonts w:ascii="Arial" w:hAnsi="Arial" w:cs="Arial"/>
        </w:rPr>
      </w:pPr>
      <w:r w:rsidRPr="0089113E">
        <w:rPr>
          <w:rFonts w:ascii="Arial" w:hAnsi="Arial" w:cs="Arial"/>
        </w:rPr>
        <w:lastRenderedPageBreak/>
        <w:t>Turriff Swimming Pool</w:t>
      </w:r>
    </w:p>
    <w:p w14:paraId="7E5595E6" w14:textId="77777777" w:rsidR="00D570B0" w:rsidRPr="0089113E" w:rsidRDefault="00D570B0" w:rsidP="00D570B0">
      <w:pPr>
        <w:pStyle w:val="ListParagraph"/>
        <w:numPr>
          <w:ilvl w:val="0"/>
          <w:numId w:val="14"/>
        </w:numPr>
        <w:rPr>
          <w:rFonts w:ascii="Arial" w:hAnsi="Arial" w:cs="Arial"/>
        </w:rPr>
      </w:pPr>
      <w:r w:rsidRPr="0089113E">
        <w:rPr>
          <w:rFonts w:ascii="Arial" w:hAnsi="Arial" w:cs="Arial"/>
        </w:rPr>
        <w:t>Inverurie Community Campus</w:t>
      </w:r>
    </w:p>
    <w:p w14:paraId="34648B1F" w14:textId="77777777" w:rsidR="00D570B0" w:rsidRPr="0089113E" w:rsidRDefault="00D570B0" w:rsidP="00D570B0">
      <w:pPr>
        <w:pStyle w:val="ListParagraph"/>
        <w:numPr>
          <w:ilvl w:val="0"/>
          <w:numId w:val="14"/>
        </w:numPr>
        <w:rPr>
          <w:rFonts w:ascii="Arial" w:hAnsi="Arial" w:cs="Arial"/>
        </w:rPr>
      </w:pPr>
      <w:r w:rsidRPr="0089113E">
        <w:rPr>
          <w:rFonts w:ascii="Arial" w:hAnsi="Arial" w:cs="Arial"/>
        </w:rPr>
        <w:t>Westhill Pool</w:t>
      </w:r>
    </w:p>
    <w:p w14:paraId="1039F3C4" w14:textId="77777777" w:rsidR="00D570B0" w:rsidRPr="0089113E" w:rsidRDefault="00D570B0" w:rsidP="00D570B0">
      <w:pPr>
        <w:pStyle w:val="ListParagraph"/>
        <w:numPr>
          <w:ilvl w:val="0"/>
          <w:numId w:val="14"/>
        </w:numPr>
        <w:rPr>
          <w:rFonts w:ascii="Arial" w:hAnsi="Arial" w:cs="Arial"/>
        </w:rPr>
      </w:pPr>
      <w:r w:rsidRPr="0089113E">
        <w:rPr>
          <w:rFonts w:ascii="Arial" w:hAnsi="Arial" w:cs="Arial"/>
        </w:rPr>
        <w:t>Portlethen Pool (from 4pm)</w:t>
      </w:r>
    </w:p>
    <w:p w14:paraId="1A494EF7" w14:textId="77777777" w:rsidR="00D570B0" w:rsidRPr="0089113E" w:rsidRDefault="00D570B0" w:rsidP="00D570B0">
      <w:pPr>
        <w:pStyle w:val="ListParagraph"/>
        <w:numPr>
          <w:ilvl w:val="0"/>
          <w:numId w:val="14"/>
        </w:numPr>
        <w:rPr>
          <w:rFonts w:ascii="Arial" w:hAnsi="Arial" w:cs="Arial"/>
        </w:rPr>
      </w:pPr>
      <w:r w:rsidRPr="0089113E">
        <w:rPr>
          <w:rFonts w:ascii="Arial" w:hAnsi="Arial" w:cs="Arial"/>
        </w:rPr>
        <w:t>Stonehaven Leisure Centre</w:t>
      </w:r>
    </w:p>
    <w:p w14:paraId="09672C61" w14:textId="77777777" w:rsidR="00D570B0" w:rsidRPr="001A118E" w:rsidRDefault="00D570B0" w:rsidP="00D570B0">
      <w:pPr>
        <w:pStyle w:val="ListParagraph"/>
        <w:numPr>
          <w:ilvl w:val="0"/>
          <w:numId w:val="14"/>
        </w:numPr>
        <w:rPr>
          <w:rFonts w:ascii="Arial" w:hAnsi="Arial" w:cs="Arial"/>
        </w:rPr>
      </w:pPr>
      <w:r w:rsidRPr="0089113E">
        <w:rPr>
          <w:rFonts w:ascii="Arial" w:hAnsi="Arial" w:cs="Arial"/>
        </w:rPr>
        <w:t>Huntly Pool</w:t>
      </w:r>
    </w:p>
    <w:p w14:paraId="561E4620" w14:textId="77777777" w:rsidR="00D570B0" w:rsidRDefault="00D570B0" w:rsidP="00D570B0">
      <w:pPr>
        <w:rPr>
          <w:rFonts w:ascii="Arial" w:hAnsi="Arial" w:cs="Arial"/>
        </w:rPr>
      </w:pPr>
    </w:p>
    <w:p w14:paraId="62751F00" w14:textId="77777777" w:rsidR="00D570B0" w:rsidRDefault="00D570B0" w:rsidP="00D570B0">
      <w:pPr>
        <w:rPr>
          <w:rFonts w:ascii="Arial" w:hAnsi="Arial" w:cs="Arial"/>
          <w:b/>
          <w:bCs/>
        </w:rPr>
      </w:pPr>
      <w:r>
        <w:rPr>
          <w:rFonts w:ascii="Arial" w:hAnsi="Arial" w:cs="Arial"/>
          <w:b/>
          <w:bCs/>
        </w:rPr>
        <w:t>R</w:t>
      </w:r>
      <w:r w:rsidRPr="002D4FF5">
        <w:rPr>
          <w:rFonts w:ascii="Arial" w:hAnsi="Arial" w:cs="Arial"/>
          <w:b/>
          <w:bCs/>
        </w:rPr>
        <w:t>oads/Travel</w:t>
      </w:r>
    </w:p>
    <w:p w14:paraId="423339FC" w14:textId="77777777" w:rsidR="00D570B0" w:rsidRPr="0017061A" w:rsidRDefault="00D570B0" w:rsidP="00D570B0">
      <w:pPr>
        <w:rPr>
          <w:rFonts w:ascii="Arial" w:hAnsi="Arial" w:cs="Arial"/>
        </w:rPr>
      </w:pPr>
    </w:p>
    <w:p w14:paraId="42446378" w14:textId="0B885F06" w:rsidR="00D570B0" w:rsidRDefault="00D570B0" w:rsidP="00D570B0">
      <w:pPr>
        <w:pStyle w:val="ListParagraph"/>
        <w:numPr>
          <w:ilvl w:val="0"/>
          <w:numId w:val="12"/>
        </w:numPr>
        <w:rPr>
          <w:rFonts w:ascii="Arial" w:hAnsi="Arial" w:cs="Arial"/>
        </w:rPr>
      </w:pPr>
      <w:r>
        <w:rPr>
          <w:rFonts w:ascii="Arial" w:hAnsi="Arial" w:cs="Arial"/>
        </w:rPr>
        <w:t xml:space="preserve">Continued message is to stay indoors and avoid travel </w:t>
      </w:r>
      <w:r w:rsidR="00E05203">
        <w:rPr>
          <w:rFonts w:ascii="Arial" w:hAnsi="Arial" w:cs="Arial"/>
        </w:rPr>
        <w:t>w</w:t>
      </w:r>
      <w:r>
        <w:rPr>
          <w:rFonts w:ascii="Arial" w:hAnsi="Arial" w:cs="Arial"/>
        </w:rPr>
        <w:t>here possible</w:t>
      </w:r>
    </w:p>
    <w:p w14:paraId="54A8D426" w14:textId="77777777" w:rsidR="00D570B0" w:rsidRPr="001A118E" w:rsidRDefault="00D570B0" w:rsidP="00D570B0">
      <w:pPr>
        <w:rPr>
          <w:rFonts w:ascii="Arial" w:hAnsi="Arial" w:cs="Arial"/>
        </w:rPr>
      </w:pPr>
    </w:p>
    <w:p w14:paraId="6BDFA2AC" w14:textId="77777777" w:rsidR="00D570B0" w:rsidRDefault="00D570B0" w:rsidP="00D570B0">
      <w:pPr>
        <w:pStyle w:val="ListParagraph"/>
        <w:numPr>
          <w:ilvl w:val="0"/>
          <w:numId w:val="12"/>
        </w:numPr>
        <w:rPr>
          <w:rFonts w:ascii="Arial" w:hAnsi="Arial" w:cs="Arial"/>
        </w:rPr>
      </w:pPr>
      <w:r w:rsidRPr="001A118E">
        <w:rPr>
          <w:rFonts w:ascii="Arial" w:hAnsi="Arial" w:cs="Arial"/>
        </w:rPr>
        <w:t>Work continues to clear windblown debris from the road network as well as carry out winter maintenance</w:t>
      </w:r>
      <w:r>
        <w:rPr>
          <w:rFonts w:ascii="Arial" w:hAnsi="Arial" w:cs="Arial"/>
        </w:rPr>
        <w:t>. Small number of rural roads still affected by fallen trees with some lying on power lines.</w:t>
      </w:r>
    </w:p>
    <w:p w14:paraId="7D709DC3" w14:textId="77777777" w:rsidR="00D570B0" w:rsidRPr="00027323" w:rsidRDefault="00D570B0" w:rsidP="00D570B0">
      <w:pPr>
        <w:pStyle w:val="ListParagraph"/>
        <w:rPr>
          <w:rFonts w:ascii="Arial" w:hAnsi="Arial" w:cs="Arial"/>
        </w:rPr>
      </w:pPr>
    </w:p>
    <w:p w14:paraId="646136A7" w14:textId="77777777" w:rsidR="00D570B0" w:rsidRDefault="00D570B0" w:rsidP="00D570B0">
      <w:pPr>
        <w:pStyle w:val="ListParagraph"/>
        <w:numPr>
          <w:ilvl w:val="0"/>
          <w:numId w:val="12"/>
        </w:numPr>
        <w:rPr>
          <w:rFonts w:ascii="Arial" w:hAnsi="Arial" w:cs="Arial"/>
        </w:rPr>
      </w:pPr>
      <w:r>
        <w:rPr>
          <w:rFonts w:ascii="Arial" w:hAnsi="Arial" w:cs="Arial"/>
        </w:rPr>
        <w:t xml:space="preserve">Landowners being contacted by ourselves to check tree belt along road network for damaged trees </w:t>
      </w:r>
    </w:p>
    <w:p w14:paraId="007A8568" w14:textId="77777777" w:rsidR="00D570B0" w:rsidRPr="001A118E" w:rsidRDefault="00D570B0" w:rsidP="00D570B0">
      <w:pPr>
        <w:pStyle w:val="ListParagraph"/>
        <w:rPr>
          <w:rFonts w:ascii="Arial" w:hAnsi="Arial" w:cs="Arial"/>
        </w:rPr>
      </w:pPr>
    </w:p>
    <w:p w14:paraId="775C86FF" w14:textId="77777777" w:rsidR="00D570B0" w:rsidRPr="00D136C2" w:rsidRDefault="00D570B0" w:rsidP="00D570B0">
      <w:pPr>
        <w:pStyle w:val="ListParagraph"/>
        <w:numPr>
          <w:ilvl w:val="0"/>
          <w:numId w:val="12"/>
        </w:numPr>
        <w:rPr>
          <w:rFonts w:ascii="Arial" w:hAnsi="Arial" w:cs="Arial"/>
          <w:bCs/>
        </w:rPr>
      </w:pPr>
      <w:r>
        <w:rPr>
          <w:rFonts w:ascii="Arial" w:hAnsi="Arial" w:cs="Arial"/>
        </w:rPr>
        <w:t>Coordinated approach continues with local estates, landowners and chainsaw operators</w:t>
      </w:r>
    </w:p>
    <w:p w14:paraId="33B3E8E3" w14:textId="77777777" w:rsidR="00D570B0" w:rsidRPr="00D136C2" w:rsidRDefault="00D570B0" w:rsidP="00D570B0">
      <w:pPr>
        <w:pStyle w:val="ListParagraph"/>
        <w:rPr>
          <w:rFonts w:ascii="Arial" w:hAnsi="Arial" w:cs="Arial"/>
          <w:bCs/>
        </w:rPr>
      </w:pPr>
    </w:p>
    <w:p w14:paraId="17FA2269" w14:textId="77777777" w:rsidR="00D570B0" w:rsidRDefault="00D570B0" w:rsidP="00D570B0">
      <w:pPr>
        <w:rPr>
          <w:rFonts w:ascii="Arial" w:hAnsi="Arial" w:cs="Arial"/>
          <w:b/>
          <w:bCs/>
        </w:rPr>
      </w:pPr>
      <w:r>
        <w:rPr>
          <w:rFonts w:ascii="Arial" w:hAnsi="Arial" w:cs="Arial"/>
          <w:b/>
          <w:bCs/>
        </w:rPr>
        <w:t>Forestry and land Scotland</w:t>
      </w:r>
    </w:p>
    <w:p w14:paraId="7206D6BB" w14:textId="77777777" w:rsidR="00D570B0" w:rsidRDefault="00D570B0" w:rsidP="00D570B0">
      <w:pPr>
        <w:rPr>
          <w:rFonts w:ascii="Arial" w:hAnsi="Arial" w:cs="Arial"/>
          <w:b/>
          <w:bCs/>
        </w:rPr>
      </w:pPr>
    </w:p>
    <w:p w14:paraId="0B68B3CE" w14:textId="77777777" w:rsidR="00D570B0" w:rsidRDefault="00D570B0" w:rsidP="00D570B0">
      <w:pPr>
        <w:pStyle w:val="ListParagraph"/>
        <w:numPr>
          <w:ilvl w:val="0"/>
          <w:numId w:val="19"/>
        </w:numPr>
        <w:rPr>
          <w:rFonts w:ascii="Arial" w:hAnsi="Arial" w:cs="Arial"/>
        </w:rPr>
      </w:pPr>
      <w:r w:rsidRPr="00D136C2">
        <w:rPr>
          <w:rFonts w:ascii="Arial" w:hAnsi="Arial" w:cs="Arial"/>
        </w:rPr>
        <w:t>Forestry and Land Scotland is urging members of the public to stay away from its forests in the wake of Storm Arwen as it continues to assess the levels of damage and the associated risks to public safety. The high winds have blown down a number of trees</w:t>
      </w:r>
      <w:r>
        <w:rPr>
          <w:rFonts w:ascii="Arial" w:hAnsi="Arial" w:cs="Arial"/>
        </w:rPr>
        <w:t xml:space="preserve"> - </w:t>
      </w:r>
      <w:r w:rsidRPr="00D136C2">
        <w:rPr>
          <w:rFonts w:ascii="Arial" w:hAnsi="Arial" w:cs="Arial"/>
        </w:rPr>
        <w:t>blocking trails and forest roads and causing other damage. There is also the risk posed by hanging trees – those that have been blown over but have been caught on standing trees or trapping power cables</w:t>
      </w:r>
    </w:p>
    <w:p w14:paraId="4AC6A0A8" w14:textId="77777777" w:rsidR="00D570B0" w:rsidRPr="00D136C2" w:rsidRDefault="00D570B0" w:rsidP="00D570B0">
      <w:pPr>
        <w:rPr>
          <w:rFonts w:ascii="Arial" w:hAnsi="Arial" w:cs="Arial"/>
        </w:rPr>
      </w:pPr>
    </w:p>
    <w:p w14:paraId="410E1710" w14:textId="77777777" w:rsidR="00D570B0" w:rsidRPr="00D136C2" w:rsidRDefault="00D570B0" w:rsidP="00D570B0">
      <w:pPr>
        <w:rPr>
          <w:rFonts w:ascii="Arial" w:hAnsi="Arial" w:cs="Arial"/>
          <w:b/>
          <w:bCs/>
        </w:rPr>
      </w:pPr>
      <w:r w:rsidRPr="00D136C2">
        <w:rPr>
          <w:rFonts w:ascii="Arial" w:hAnsi="Arial" w:cs="Arial"/>
          <w:b/>
          <w:bCs/>
        </w:rPr>
        <w:t>ends</w:t>
      </w:r>
    </w:p>
    <w:p w14:paraId="549785F8" w14:textId="77777777" w:rsidR="00D570B0" w:rsidRPr="000D0D48" w:rsidRDefault="00D570B0" w:rsidP="00D570B0">
      <w:pPr>
        <w:rPr>
          <w:rFonts w:ascii="Arial" w:hAnsi="Arial" w:cs="Arial"/>
          <w:bCs/>
        </w:rPr>
      </w:pPr>
    </w:p>
    <w:p w14:paraId="0BC2A010" w14:textId="1F7B9C71" w:rsidR="000D0D48" w:rsidRPr="00D570B0" w:rsidRDefault="000D0D48" w:rsidP="00D570B0"/>
    <w:sectPr w:rsidR="000D0D48" w:rsidRPr="00D570B0" w:rsidSect="005709A4">
      <w:headerReference w:type="default" r:id="rId7"/>
      <w:footerReference w:type="default" r:id="rId8"/>
      <w:pgSz w:w="11900" w:h="16840"/>
      <w:pgMar w:top="3629"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ED7E" w14:textId="77777777" w:rsidR="003C7420" w:rsidRDefault="003C7420" w:rsidP="00A67E26">
      <w:r>
        <w:separator/>
      </w:r>
    </w:p>
  </w:endnote>
  <w:endnote w:type="continuationSeparator" w:id="0">
    <w:p w14:paraId="1B75BB07" w14:textId="77777777" w:rsidR="003C7420" w:rsidRDefault="003C7420" w:rsidP="00A6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3991" w14:textId="5118F3A5" w:rsidR="008D600C" w:rsidRPr="0027302B" w:rsidRDefault="0027302B" w:rsidP="0027302B">
    <w:pPr>
      <w:pStyle w:val="BasicParagraph"/>
      <w:jc w:val="center"/>
      <w:rPr>
        <w:rFonts w:ascii="Arial" w:hAnsi="Arial" w:cs="Arial"/>
        <w:bCs/>
        <w:i/>
        <w:color w:val="000000" w:themeColor="text1"/>
        <w:spacing w:val="-6"/>
        <w:sz w:val="20"/>
        <w:szCs w:val="20"/>
      </w:rPr>
    </w:pPr>
    <w:r w:rsidRPr="00B931BA">
      <w:rPr>
        <w:rFonts w:ascii="Arial" w:hAnsi="Arial" w:cs="Arial"/>
        <w:i/>
      </w:rPr>
      <w:tab/>
    </w:r>
    <w:r w:rsidRPr="00B931BA">
      <w:rPr>
        <w:rFonts w:ascii="Arial" w:hAnsi="Arial" w:cs="Arial"/>
        <w:bCs/>
        <w:i/>
        <w:color w:val="000000" w:themeColor="text1"/>
        <w:spacing w:val="-6"/>
        <w:sz w:val="20"/>
        <w:szCs w:val="20"/>
      </w:rPr>
      <w:t xml:space="preserve">If you no longer wish to receive communications from Aberdeenshire Council’s Communications Team please email </w:t>
    </w:r>
    <w:hyperlink r:id="rId1" w:history="1">
      <w:r w:rsidRPr="00B931BA">
        <w:rPr>
          <w:rStyle w:val="Hyperlink"/>
          <w:rFonts w:ascii="Arial" w:hAnsi="Arial" w:cs="Arial"/>
          <w:bCs/>
          <w:i/>
          <w:color w:val="000000" w:themeColor="text1"/>
          <w:spacing w:val="-6"/>
          <w:sz w:val="20"/>
          <w:szCs w:val="20"/>
        </w:rPr>
        <w:t>news@aberdeenshire.gov.uk</w:t>
      </w:r>
    </w:hyperlink>
    <w:r w:rsidRPr="00B931BA">
      <w:rPr>
        <w:rFonts w:ascii="Arial" w:hAnsi="Arial" w:cs="Arial"/>
        <w:bCs/>
        <w:i/>
        <w:color w:val="000000" w:themeColor="text1"/>
        <w:spacing w:val="-6"/>
        <w:sz w:val="20"/>
        <w:szCs w:val="20"/>
      </w:rPr>
      <w:t xml:space="preserve"> and you will be removed from our mailing 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C75E" w14:textId="77777777" w:rsidR="003C7420" w:rsidRDefault="003C7420" w:rsidP="00A67E26">
      <w:r>
        <w:separator/>
      </w:r>
    </w:p>
  </w:footnote>
  <w:footnote w:type="continuationSeparator" w:id="0">
    <w:p w14:paraId="6E723756" w14:textId="77777777" w:rsidR="003C7420" w:rsidRDefault="003C7420" w:rsidP="00A6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CD96" w14:textId="6A792710" w:rsidR="00A67E26" w:rsidRDefault="008D600C">
    <w:pPr>
      <w:pStyle w:val="Header"/>
    </w:pPr>
    <w:r>
      <w:rPr>
        <w:noProof/>
      </w:rPr>
      <w:drawing>
        <wp:anchor distT="0" distB="0" distL="114300" distR="114300" simplePos="0" relativeHeight="251658240" behindDoc="0" locked="0" layoutInCell="1" allowOverlap="1" wp14:anchorId="44DC8F37" wp14:editId="1459EE48">
          <wp:simplePos x="0" y="0"/>
          <wp:positionH relativeFrom="column">
            <wp:posOffset>-609600</wp:posOffset>
          </wp:positionH>
          <wp:positionV relativeFrom="paragraph">
            <wp:posOffset>-462280</wp:posOffset>
          </wp:positionV>
          <wp:extent cx="7541260" cy="10659281"/>
          <wp:effectExtent l="0" t="0" r="0" b="0"/>
          <wp:wrapNone/>
          <wp:docPr id="1" name="Picture 1" descr="Macintosh HD:Users:lgourley:Desktop:Aberdeenshire Council Corporate:Templates:News Release:InDesign:Aberdeenshire_Council_News-Release-Background-FINAL Folder:Aberdeenshire_Council_News-Release-Background-FINAL-upd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gourley:Desktop:Aberdeenshire Council Corporate:Templates:News Release:InDesign:Aberdeenshire_Council_News-Release-Background-FINAL Folder:Aberdeenshire_Council_News-Release-Background-FINAL-upda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592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91B"/>
    <w:multiLevelType w:val="hybridMultilevel"/>
    <w:tmpl w:val="FA7E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780E"/>
    <w:multiLevelType w:val="hybridMultilevel"/>
    <w:tmpl w:val="19F4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F2DD3"/>
    <w:multiLevelType w:val="hybridMultilevel"/>
    <w:tmpl w:val="ABA0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A48DB"/>
    <w:multiLevelType w:val="hybridMultilevel"/>
    <w:tmpl w:val="0D7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479B1"/>
    <w:multiLevelType w:val="hybridMultilevel"/>
    <w:tmpl w:val="8620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D1500"/>
    <w:multiLevelType w:val="hybridMultilevel"/>
    <w:tmpl w:val="52C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709E6"/>
    <w:multiLevelType w:val="hybridMultilevel"/>
    <w:tmpl w:val="95EAD4E8"/>
    <w:lvl w:ilvl="0" w:tplc="690A366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E42AB"/>
    <w:multiLevelType w:val="hybridMultilevel"/>
    <w:tmpl w:val="B97A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86CDE"/>
    <w:multiLevelType w:val="hybridMultilevel"/>
    <w:tmpl w:val="AE96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75A7E"/>
    <w:multiLevelType w:val="hybridMultilevel"/>
    <w:tmpl w:val="CF8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C4081"/>
    <w:multiLevelType w:val="hybridMultilevel"/>
    <w:tmpl w:val="9C12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D5058"/>
    <w:multiLevelType w:val="hybridMultilevel"/>
    <w:tmpl w:val="BECC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72DFA"/>
    <w:multiLevelType w:val="hybridMultilevel"/>
    <w:tmpl w:val="0C0EF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328BC"/>
    <w:multiLevelType w:val="hybridMultilevel"/>
    <w:tmpl w:val="54CCA7C0"/>
    <w:lvl w:ilvl="0" w:tplc="FF54C7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3178D"/>
    <w:multiLevelType w:val="hybridMultilevel"/>
    <w:tmpl w:val="1AFC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D0A80"/>
    <w:multiLevelType w:val="hybridMultilevel"/>
    <w:tmpl w:val="F6C6A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D3959"/>
    <w:multiLevelType w:val="hybridMultilevel"/>
    <w:tmpl w:val="85523C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80A2B"/>
    <w:multiLevelType w:val="hybridMultilevel"/>
    <w:tmpl w:val="8EB8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472C3"/>
    <w:multiLevelType w:val="hybridMultilevel"/>
    <w:tmpl w:val="E716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07143"/>
    <w:multiLevelType w:val="hybridMultilevel"/>
    <w:tmpl w:val="D5966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EC5327"/>
    <w:multiLevelType w:val="hybridMultilevel"/>
    <w:tmpl w:val="ACB2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30EBD"/>
    <w:multiLevelType w:val="hybridMultilevel"/>
    <w:tmpl w:val="3582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40FC9"/>
    <w:multiLevelType w:val="hybridMultilevel"/>
    <w:tmpl w:val="3EB4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40C80"/>
    <w:multiLevelType w:val="hybridMultilevel"/>
    <w:tmpl w:val="8C96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D4394E"/>
    <w:multiLevelType w:val="hybridMultilevel"/>
    <w:tmpl w:val="3DEAAC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5"/>
  </w:num>
  <w:num w:numId="5">
    <w:abstractNumId w:val="2"/>
  </w:num>
  <w:num w:numId="6">
    <w:abstractNumId w:val="22"/>
  </w:num>
  <w:num w:numId="7">
    <w:abstractNumId w:val="8"/>
  </w:num>
  <w:num w:numId="8">
    <w:abstractNumId w:val="0"/>
  </w:num>
  <w:num w:numId="9">
    <w:abstractNumId w:val="9"/>
  </w:num>
  <w:num w:numId="10">
    <w:abstractNumId w:val="1"/>
  </w:num>
  <w:num w:numId="11">
    <w:abstractNumId w:val="20"/>
  </w:num>
  <w:num w:numId="12">
    <w:abstractNumId w:val="21"/>
  </w:num>
  <w:num w:numId="13">
    <w:abstractNumId w:val="24"/>
  </w:num>
  <w:num w:numId="14">
    <w:abstractNumId w:val="16"/>
  </w:num>
  <w:num w:numId="15">
    <w:abstractNumId w:val="7"/>
  </w:num>
  <w:num w:numId="16">
    <w:abstractNumId w:val="15"/>
  </w:num>
  <w:num w:numId="17">
    <w:abstractNumId w:val="19"/>
  </w:num>
  <w:num w:numId="18">
    <w:abstractNumId w:val="17"/>
  </w:num>
  <w:num w:numId="19">
    <w:abstractNumId w:val="4"/>
  </w:num>
  <w:num w:numId="20">
    <w:abstractNumId w:val="10"/>
  </w:num>
  <w:num w:numId="21">
    <w:abstractNumId w:val="18"/>
  </w:num>
  <w:num w:numId="22">
    <w:abstractNumId w:val="12"/>
  </w:num>
  <w:num w:numId="23">
    <w:abstractNumId w:val="14"/>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26"/>
    <w:rsid w:val="00004439"/>
    <w:rsid w:val="00016A49"/>
    <w:rsid w:val="00022F9F"/>
    <w:rsid w:val="00027323"/>
    <w:rsid w:val="000354E5"/>
    <w:rsid w:val="00037CEC"/>
    <w:rsid w:val="00047EB5"/>
    <w:rsid w:val="000503E4"/>
    <w:rsid w:val="00054AD8"/>
    <w:rsid w:val="00056E97"/>
    <w:rsid w:val="0006364F"/>
    <w:rsid w:val="00064090"/>
    <w:rsid w:val="00064C8A"/>
    <w:rsid w:val="00095DB7"/>
    <w:rsid w:val="000A1ED0"/>
    <w:rsid w:val="000A7977"/>
    <w:rsid w:val="000B6C46"/>
    <w:rsid w:val="000C4DE2"/>
    <w:rsid w:val="000D0D48"/>
    <w:rsid w:val="000E56E6"/>
    <w:rsid w:val="000F7B56"/>
    <w:rsid w:val="001077B0"/>
    <w:rsid w:val="00130718"/>
    <w:rsid w:val="00136B0F"/>
    <w:rsid w:val="00147229"/>
    <w:rsid w:val="00153D8A"/>
    <w:rsid w:val="00157092"/>
    <w:rsid w:val="00157A8C"/>
    <w:rsid w:val="0017061A"/>
    <w:rsid w:val="0017755C"/>
    <w:rsid w:val="001A118E"/>
    <w:rsid w:val="001B7182"/>
    <w:rsid w:val="001D2F54"/>
    <w:rsid w:val="001F0155"/>
    <w:rsid w:val="001F0DDE"/>
    <w:rsid w:val="00204901"/>
    <w:rsid w:val="00237389"/>
    <w:rsid w:val="00241B77"/>
    <w:rsid w:val="00253026"/>
    <w:rsid w:val="0026100E"/>
    <w:rsid w:val="0027302B"/>
    <w:rsid w:val="002767DE"/>
    <w:rsid w:val="00281FEA"/>
    <w:rsid w:val="002921E6"/>
    <w:rsid w:val="00292B46"/>
    <w:rsid w:val="00295921"/>
    <w:rsid w:val="002A152D"/>
    <w:rsid w:val="002C4610"/>
    <w:rsid w:val="002D07CB"/>
    <w:rsid w:val="002D4FF5"/>
    <w:rsid w:val="002E1C9B"/>
    <w:rsid w:val="002F4725"/>
    <w:rsid w:val="002F70A4"/>
    <w:rsid w:val="0030514D"/>
    <w:rsid w:val="003108F4"/>
    <w:rsid w:val="00310CA7"/>
    <w:rsid w:val="0031529B"/>
    <w:rsid w:val="00323CDA"/>
    <w:rsid w:val="00377DC0"/>
    <w:rsid w:val="0038077D"/>
    <w:rsid w:val="00382949"/>
    <w:rsid w:val="00383CB8"/>
    <w:rsid w:val="0038539E"/>
    <w:rsid w:val="0038754F"/>
    <w:rsid w:val="00392169"/>
    <w:rsid w:val="003A366D"/>
    <w:rsid w:val="003A7B1D"/>
    <w:rsid w:val="003C7420"/>
    <w:rsid w:val="003D5A7B"/>
    <w:rsid w:val="003E715A"/>
    <w:rsid w:val="003F0F5D"/>
    <w:rsid w:val="004117C8"/>
    <w:rsid w:val="00433BF1"/>
    <w:rsid w:val="00434C7F"/>
    <w:rsid w:val="004353DE"/>
    <w:rsid w:val="00437AB7"/>
    <w:rsid w:val="00470B0F"/>
    <w:rsid w:val="0047133F"/>
    <w:rsid w:val="00482DA5"/>
    <w:rsid w:val="00485109"/>
    <w:rsid w:val="0048656D"/>
    <w:rsid w:val="00494D01"/>
    <w:rsid w:val="004B656F"/>
    <w:rsid w:val="004C0B4A"/>
    <w:rsid w:val="004E3642"/>
    <w:rsid w:val="004E4FFA"/>
    <w:rsid w:val="004F01C9"/>
    <w:rsid w:val="004F117C"/>
    <w:rsid w:val="00500CC4"/>
    <w:rsid w:val="00505779"/>
    <w:rsid w:val="00520C2B"/>
    <w:rsid w:val="00534FD5"/>
    <w:rsid w:val="00556467"/>
    <w:rsid w:val="00556B62"/>
    <w:rsid w:val="005605EF"/>
    <w:rsid w:val="00564A99"/>
    <w:rsid w:val="005709A4"/>
    <w:rsid w:val="00581663"/>
    <w:rsid w:val="0058449A"/>
    <w:rsid w:val="005948A3"/>
    <w:rsid w:val="005960CC"/>
    <w:rsid w:val="005C4E4F"/>
    <w:rsid w:val="005E2727"/>
    <w:rsid w:val="005E3455"/>
    <w:rsid w:val="005E66C4"/>
    <w:rsid w:val="005F3CAD"/>
    <w:rsid w:val="005F4F63"/>
    <w:rsid w:val="005F6274"/>
    <w:rsid w:val="005F7D67"/>
    <w:rsid w:val="00613128"/>
    <w:rsid w:val="00615DEC"/>
    <w:rsid w:val="00624097"/>
    <w:rsid w:val="00625B8D"/>
    <w:rsid w:val="00626034"/>
    <w:rsid w:val="006340D4"/>
    <w:rsid w:val="00643579"/>
    <w:rsid w:val="0064608E"/>
    <w:rsid w:val="00647165"/>
    <w:rsid w:val="00663930"/>
    <w:rsid w:val="00664526"/>
    <w:rsid w:val="00670D1B"/>
    <w:rsid w:val="00697C89"/>
    <w:rsid w:val="006B3E3A"/>
    <w:rsid w:val="006D0EA7"/>
    <w:rsid w:val="006D4227"/>
    <w:rsid w:val="006F215E"/>
    <w:rsid w:val="006F4670"/>
    <w:rsid w:val="00702D99"/>
    <w:rsid w:val="00704159"/>
    <w:rsid w:val="0071399D"/>
    <w:rsid w:val="00715098"/>
    <w:rsid w:val="0071555C"/>
    <w:rsid w:val="0073150F"/>
    <w:rsid w:val="007372C8"/>
    <w:rsid w:val="00742602"/>
    <w:rsid w:val="00750491"/>
    <w:rsid w:val="00757944"/>
    <w:rsid w:val="007743DA"/>
    <w:rsid w:val="00777893"/>
    <w:rsid w:val="007805AC"/>
    <w:rsid w:val="0079377A"/>
    <w:rsid w:val="007B3220"/>
    <w:rsid w:val="007D01B8"/>
    <w:rsid w:val="007D6916"/>
    <w:rsid w:val="007E70B8"/>
    <w:rsid w:val="00816EC3"/>
    <w:rsid w:val="00835B1A"/>
    <w:rsid w:val="008366BD"/>
    <w:rsid w:val="00850633"/>
    <w:rsid w:val="00860A88"/>
    <w:rsid w:val="00865CB5"/>
    <w:rsid w:val="00875979"/>
    <w:rsid w:val="0088661E"/>
    <w:rsid w:val="0089113E"/>
    <w:rsid w:val="00893BAE"/>
    <w:rsid w:val="008A4A4F"/>
    <w:rsid w:val="008A5810"/>
    <w:rsid w:val="008B0F14"/>
    <w:rsid w:val="008B1DEE"/>
    <w:rsid w:val="008B3622"/>
    <w:rsid w:val="008B4DDC"/>
    <w:rsid w:val="008B6F2C"/>
    <w:rsid w:val="008B7860"/>
    <w:rsid w:val="008C0AF6"/>
    <w:rsid w:val="008D600C"/>
    <w:rsid w:val="008E0697"/>
    <w:rsid w:val="008E133E"/>
    <w:rsid w:val="008F3A45"/>
    <w:rsid w:val="00904A7D"/>
    <w:rsid w:val="00906E04"/>
    <w:rsid w:val="00911CF8"/>
    <w:rsid w:val="00912286"/>
    <w:rsid w:val="00946E4F"/>
    <w:rsid w:val="009532D6"/>
    <w:rsid w:val="00962AC1"/>
    <w:rsid w:val="00974406"/>
    <w:rsid w:val="00983F77"/>
    <w:rsid w:val="009859DD"/>
    <w:rsid w:val="009A0667"/>
    <w:rsid w:val="009B77FE"/>
    <w:rsid w:val="009B794E"/>
    <w:rsid w:val="009C0075"/>
    <w:rsid w:val="009C0A67"/>
    <w:rsid w:val="009C387A"/>
    <w:rsid w:val="009C5B9E"/>
    <w:rsid w:val="009C7AE7"/>
    <w:rsid w:val="009D3B2A"/>
    <w:rsid w:val="009D6BC9"/>
    <w:rsid w:val="009F488C"/>
    <w:rsid w:val="009F719A"/>
    <w:rsid w:val="00A00E5E"/>
    <w:rsid w:val="00A032C6"/>
    <w:rsid w:val="00A04470"/>
    <w:rsid w:val="00A24621"/>
    <w:rsid w:val="00A27BF1"/>
    <w:rsid w:val="00A644F7"/>
    <w:rsid w:val="00A67E26"/>
    <w:rsid w:val="00A701A0"/>
    <w:rsid w:val="00A70591"/>
    <w:rsid w:val="00A72DE2"/>
    <w:rsid w:val="00A77E01"/>
    <w:rsid w:val="00A94E6B"/>
    <w:rsid w:val="00AB6A50"/>
    <w:rsid w:val="00AB7724"/>
    <w:rsid w:val="00AC46B5"/>
    <w:rsid w:val="00AE4C1E"/>
    <w:rsid w:val="00B06483"/>
    <w:rsid w:val="00B15992"/>
    <w:rsid w:val="00B22AFA"/>
    <w:rsid w:val="00B231ED"/>
    <w:rsid w:val="00B35A75"/>
    <w:rsid w:val="00B44703"/>
    <w:rsid w:val="00B47B3E"/>
    <w:rsid w:val="00B52776"/>
    <w:rsid w:val="00B539F6"/>
    <w:rsid w:val="00B621D4"/>
    <w:rsid w:val="00B74F2E"/>
    <w:rsid w:val="00B82AEC"/>
    <w:rsid w:val="00B85D12"/>
    <w:rsid w:val="00BA5063"/>
    <w:rsid w:val="00BB53D8"/>
    <w:rsid w:val="00BB69A2"/>
    <w:rsid w:val="00BD4029"/>
    <w:rsid w:val="00BE5068"/>
    <w:rsid w:val="00BF3473"/>
    <w:rsid w:val="00BF4B5A"/>
    <w:rsid w:val="00C00517"/>
    <w:rsid w:val="00C20B30"/>
    <w:rsid w:val="00C31331"/>
    <w:rsid w:val="00C644AB"/>
    <w:rsid w:val="00C65BC2"/>
    <w:rsid w:val="00C719D8"/>
    <w:rsid w:val="00C722F0"/>
    <w:rsid w:val="00C836DA"/>
    <w:rsid w:val="00C85057"/>
    <w:rsid w:val="00CA4638"/>
    <w:rsid w:val="00CA668D"/>
    <w:rsid w:val="00CB37C7"/>
    <w:rsid w:val="00CB452B"/>
    <w:rsid w:val="00CB5177"/>
    <w:rsid w:val="00CB7388"/>
    <w:rsid w:val="00CC76A2"/>
    <w:rsid w:val="00CD66C8"/>
    <w:rsid w:val="00CE032D"/>
    <w:rsid w:val="00CF36A4"/>
    <w:rsid w:val="00D032C2"/>
    <w:rsid w:val="00D136C2"/>
    <w:rsid w:val="00D136F1"/>
    <w:rsid w:val="00D212B8"/>
    <w:rsid w:val="00D2152B"/>
    <w:rsid w:val="00D308BF"/>
    <w:rsid w:val="00D3384B"/>
    <w:rsid w:val="00D36D8A"/>
    <w:rsid w:val="00D54B1F"/>
    <w:rsid w:val="00D570B0"/>
    <w:rsid w:val="00D803DB"/>
    <w:rsid w:val="00D913F3"/>
    <w:rsid w:val="00D91F3E"/>
    <w:rsid w:val="00D954CE"/>
    <w:rsid w:val="00DA2A63"/>
    <w:rsid w:val="00DE1ACD"/>
    <w:rsid w:val="00DE2D15"/>
    <w:rsid w:val="00DE31CC"/>
    <w:rsid w:val="00DE3779"/>
    <w:rsid w:val="00DF4E00"/>
    <w:rsid w:val="00DF562B"/>
    <w:rsid w:val="00E03086"/>
    <w:rsid w:val="00E05203"/>
    <w:rsid w:val="00E07BCB"/>
    <w:rsid w:val="00E100D2"/>
    <w:rsid w:val="00E10C3F"/>
    <w:rsid w:val="00E16350"/>
    <w:rsid w:val="00E30249"/>
    <w:rsid w:val="00E41F17"/>
    <w:rsid w:val="00E7619E"/>
    <w:rsid w:val="00E80621"/>
    <w:rsid w:val="00E80E8A"/>
    <w:rsid w:val="00E82F9E"/>
    <w:rsid w:val="00EB2F24"/>
    <w:rsid w:val="00EB4101"/>
    <w:rsid w:val="00EB7B25"/>
    <w:rsid w:val="00EC1DAD"/>
    <w:rsid w:val="00EC5504"/>
    <w:rsid w:val="00F041FD"/>
    <w:rsid w:val="00F20C0E"/>
    <w:rsid w:val="00F232E0"/>
    <w:rsid w:val="00F26FCE"/>
    <w:rsid w:val="00F50D7D"/>
    <w:rsid w:val="00F538EC"/>
    <w:rsid w:val="00F5651B"/>
    <w:rsid w:val="00F65046"/>
    <w:rsid w:val="00F6688D"/>
    <w:rsid w:val="00F82206"/>
    <w:rsid w:val="00F863CD"/>
    <w:rsid w:val="00F95F7C"/>
    <w:rsid w:val="00FA5D97"/>
    <w:rsid w:val="00FA6A5B"/>
    <w:rsid w:val="00FA6E2A"/>
    <w:rsid w:val="00FB4CD8"/>
    <w:rsid w:val="00FC555C"/>
    <w:rsid w:val="00FD581F"/>
    <w:rsid w:val="00FD5949"/>
    <w:rsid w:val="00FE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A7D3A"/>
  <w14:defaultImageDpi w14:val="300"/>
  <w15:docId w15:val="{EFE382F4-9AC4-4EA1-AFB8-65124AF2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E26"/>
    <w:rPr>
      <w:rFonts w:ascii="Lucida Grande" w:hAnsi="Lucida Grande" w:cs="Lucida Grande"/>
      <w:sz w:val="18"/>
      <w:szCs w:val="18"/>
    </w:rPr>
  </w:style>
  <w:style w:type="paragraph" w:styleId="Header">
    <w:name w:val="header"/>
    <w:basedOn w:val="Normal"/>
    <w:link w:val="HeaderChar"/>
    <w:uiPriority w:val="99"/>
    <w:unhideWhenUsed/>
    <w:rsid w:val="00A67E26"/>
    <w:pPr>
      <w:tabs>
        <w:tab w:val="center" w:pos="4320"/>
        <w:tab w:val="right" w:pos="8640"/>
      </w:tabs>
    </w:pPr>
  </w:style>
  <w:style w:type="character" w:customStyle="1" w:styleId="HeaderChar">
    <w:name w:val="Header Char"/>
    <w:basedOn w:val="DefaultParagraphFont"/>
    <w:link w:val="Header"/>
    <w:uiPriority w:val="99"/>
    <w:rsid w:val="00A67E26"/>
  </w:style>
  <w:style w:type="paragraph" w:styleId="Footer">
    <w:name w:val="footer"/>
    <w:basedOn w:val="Normal"/>
    <w:link w:val="FooterChar"/>
    <w:uiPriority w:val="99"/>
    <w:unhideWhenUsed/>
    <w:rsid w:val="00A67E26"/>
    <w:pPr>
      <w:tabs>
        <w:tab w:val="center" w:pos="4320"/>
        <w:tab w:val="right" w:pos="8640"/>
      </w:tabs>
    </w:pPr>
  </w:style>
  <w:style w:type="character" w:customStyle="1" w:styleId="FooterChar">
    <w:name w:val="Footer Char"/>
    <w:basedOn w:val="DefaultParagraphFont"/>
    <w:link w:val="Footer"/>
    <w:uiPriority w:val="99"/>
    <w:rsid w:val="00A67E26"/>
  </w:style>
  <w:style w:type="paragraph" w:customStyle="1" w:styleId="BasicParagraph">
    <w:name w:val="[Basic Paragraph]"/>
    <w:basedOn w:val="Normal"/>
    <w:uiPriority w:val="99"/>
    <w:rsid w:val="0027302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27302B"/>
    <w:rPr>
      <w:color w:val="0000FF" w:themeColor="hyperlink"/>
      <w:u w:val="single"/>
    </w:rPr>
  </w:style>
  <w:style w:type="paragraph" w:styleId="ListParagraph">
    <w:name w:val="List Paragraph"/>
    <w:basedOn w:val="Normal"/>
    <w:uiPriority w:val="34"/>
    <w:qFormat/>
    <w:rsid w:val="009C0075"/>
    <w:pPr>
      <w:ind w:left="720"/>
      <w:contextualSpacing/>
    </w:pPr>
    <w:rPr>
      <w:rFonts w:ascii="Times New Roman" w:eastAsiaTheme="minorHAnsi" w:hAnsi="Times New Roman" w:cs="Times New Roman"/>
      <w:lang w:val="en-GB" w:eastAsia="en-GB"/>
    </w:rPr>
  </w:style>
  <w:style w:type="character" w:styleId="UnresolvedMention">
    <w:name w:val="Unresolved Mention"/>
    <w:basedOn w:val="DefaultParagraphFont"/>
    <w:uiPriority w:val="99"/>
    <w:semiHidden/>
    <w:unhideWhenUsed/>
    <w:rsid w:val="009F719A"/>
    <w:rPr>
      <w:color w:val="605E5C"/>
      <w:shd w:val="clear" w:color="auto" w:fill="E1DFDD"/>
    </w:rPr>
  </w:style>
  <w:style w:type="paragraph" w:customStyle="1" w:styleId="paragraph">
    <w:name w:val="paragraph"/>
    <w:basedOn w:val="Normal"/>
    <w:rsid w:val="001A118E"/>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1A118E"/>
  </w:style>
  <w:style w:type="character" w:customStyle="1" w:styleId="eop">
    <w:name w:val="eop"/>
    <w:basedOn w:val="DefaultParagraphFont"/>
    <w:rsid w:val="001A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30967">
      <w:bodyDiv w:val="1"/>
      <w:marLeft w:val="0"/>
      <w:marRight w:val="0"/>
      <w:marTop w:val="0"/>
      <w:marBottom w:val="0"/>
      <w:divBdr>
        <w:top w:val="none" w:sz="0" w:space="0" w:color="auto"/>
        <w:left w:val="none" w:sz="0" w:space="0" w:color="auto"/>
        <w:bottom w:val="none" w:sz="0" w:space="0" w:color="auto"/>
        <w:right w:val="none" w:sz="0" w:space="0" w:color="auto"/>
      </w:divBdr>
    </w:div>
    <w:div w:id="659042567">
      <w:bodyDiv w:val="1"/>
      <w:marLeft w:val="0"/>
      <w:marRight w:val="0"/>
      <w:marTop w:val="0"/>
      <w:marBottom w:val="0"/>
      <w:divBdr>
        <w:top w:val="none" w:sz="0" w:space="0" w:color="auto"/>
        <w:left w:val="none" w:sz="0" w:space="0" w:color="auto"/>
        <w:bottom w:val="none" w:sz="0" w:space="0" w:color="auto"/>
        <w:right w:val="none" w:sz="0" w:space="0" w:color="auto"/>
      </w:divBdr>
    </w:div>
    <w:div w:id="199506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ews@aberdee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Ken Duncan</cp:lastModifiedBy>
  <cp:revision>41</cp:revision>
  <dcterms:created xsi:type="dcterms:W3CDTF">2021-11-30T10:52:00Z</dcterms:created>
  <dcterms:modified xsi:type="dcterms:W3CDTF">2021-11-30T14:09:00Z</dcterms:modified>
</cp:coreProperties>
</file>