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9CD8E2F">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9CD8E2F">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362136EF"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0E2636" w:rsidRPr="006019AD">
              <w:rPr>
                <w:rFonts w:eastAsia="Times New Roman"/>
                <w:b/>
                <w:color w:val="4472C4"/>
                <w:spacing w:val="-2"/>
                <w:sz w:val="20"/>
                <w:szCs w:val="20"/>
                <w:highlight w:val="yellow"/>
                <w:lang w:val="en-AU"/>
              </w:rPr>
              <w:t>23</w:t>
            </w:r>
            <w:r w:rsidR="00CC7E64" w:rsidRPr="006019AD">
              <w:rPr>
                <w:rFonts w:eastAsia="Times New Roman"/>
                <w:b/>
                <w:color w:val="4472C4"/>
                <w:spacing w:val="-2"/>
                <w:sz w:val="20"/>
                <w:szCs w:val="20"/>
                <w:highlight w:val="yellow"/>
                <w:lang w:val="en-AU"/>
              </w:rPr>
              <w:t>.02.20</w:t>
            </w:r>
            <w:r w:rsidR="00BE63EF" w:rsidRPr="006019AD">
              <w:rPr>
                <w:rFonts w:eastAsia="Times New Roman"/>
                <w:b/>
                <w:color w:val="4472C4"/>
                <w:spacing w:val="-2"/>
                <w:sz w:val="20"/>
                <w:szCs w:val="20"/>
                <w:highlight w:val="yellow"/>
                <w:lang w:val="en-AU"/>
              </w:rPr>
              <w:t xml:space="preserve">22 </w:t>
            </w:r>
            <w:r w:rsidR="00E91D08" w:rsidRPr="006019AD">
              <w:rPr>
                <w:rFonts w:eastAsia="Times New Roman"/>
                <w:b/>
                <w:bCs/>
                <w:color w:val="C00000"/>
                <w:spacing w:val="-2"/>
                <w:sz w:val="20"/>
                <w:szCs w:val="20"/>
                <w:highlight w:val="yellow"/>
                <w:lang w:val="en-AU"/>
              </w:rPr>
              <w:t>V</w:t>
            </w:r>
            <w:r w:rsidR="00AC0100">
              <w:rPr>
                <w:rFonts w:eastAsia="Times New Roman"/>
                <w:b/>
                <w:bCs/>
                <w:color w:val="C00000"/>
                <w:spacing w:val="-2"/>
                <w:sz w:val="20"/>
                <w:szCs w:val="20"/>
                <w:lang w:val="en-AU"/>
              </w:rPr>
              <w:t>14</w:t>
            </w:r>
          </w:p>
        </w:tc>
      </w:tr>
      <w:tr w:rsidR="006A2DC8" w:rsidRPr="00780347" w14:paraId="4EC4D078" w14:textId="77777777" w:rsidTr="39CD8E2F">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9CD8E2F">
        <w:tc>
          <w:tcPr>
            <w:tcW w:w="7604" w:type="dxa"/>
            <w:gridSpan w:val="7"/>
            <w:shd w:val="clear" w:color="auto" w:fill="auto"/>
          </w:tcPr>
          <w:p w14:paraId="6F7E5B8A" w14:textId="1D998053"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AC0100">
              <w:rPr>
                <w:rFonts w:eastAsia="Times New Roman"/>
                <w:b/>
                <w:spacing w:val="-2"/>
                <w:sz w:val="20"/>
                <w:szCs w:val="20"/>
                <w:lang w:val="en-AU"/>
              </w:rPr>
              <w:t>The Gordon Schools, Huntly</w:t>
            </w:r>
          </w:p>
        </w:tc>
        <w:tc>
          <w:tcPr>
            <w:tcW w:w="7989" w:type="dxa"/>
            <w:gridSpan w:val="7"/>
            <w:shd w:val="clear" w:color="auto" w:fill="auto"/>
          </w:tcPr>
          <w:p w14:paraId="5D8AB611" w14:textId="1086EF1C"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AC0100">
              <w:rPr>
                <w:rFonts w:eastAsia="Times New Roman"/>
                <w:b/>
                <w:color w:val="4472C4"/>
                <w:spacing w:val="-2"/>
                <w:sz w:val="20"/>
                <w:szCs w:val="20"/>
                <w:lang w:val="en-AU"/>
              </w:rPr>
              <w:t xml:space="preserve">Old ICT </w:t>
            </w:r>
            <w:proofErr w:type="gramStart"/>
            <w:r w:rsidR="00AC0100">
              <w:rPr>
                <w:rFonts w:eastAsia="Times New Roman"/>
                <w:b/>
                <w:color w:val="4472C4"/>
                <w:spacing w:val="-2"/>
                <w:sz w:val="20"/>
                <w:szCs w:val="20"/>
                <w:lang w:val="en-AU"/>
              </w:rPr>
              <w:t>technicians</w:t>
            </w:r>
            <w:proofErr w:type="gramEnd"/>
            <w:r w:rsidR="00AC0100">
              <w:rPr>
                <w:rFonts w:eastAsia="Times New Roman"/>
                <w:b/>
                <w:color w:val="4472C4"/>
                <w:spacing w:val="-2"/>
                <w:sz w:val="20"/>
                <w:szCs w:val="20"/>
                <w:lang w:val="en-AU"/>
              </w:rPr>
              <w:t xml:space="preserve"> room. </w:t>
            </w:r>
          </w:p>
        </w:tc>
      </w:tr>
      <w:tr w:rsidR="00C31234" w:rsidRPr="00780347" w14:paraId="0778D72E" w14:textId="77777777" w:rsidTr="39CD8E2F">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 xml:space="preserve">n </w:t>
            </w:r>
            <w:proofErr w:type="gramStart"/>
            <w:r w:rsidR="003F74E9" w:rsidRPr="00780347">
              <w:rPr>
                <w:rFonts w:cstheme="minorHAnsi"/>
                <w:b/>
                <w:bCs/>
                <w:color w:val="2E74B5" w:themeColor="accent5" w:themeShade="BF"/>
              </w:rPr>
              <w:t>Site</w:t>
            </w:r>
            <w:r w:rsidR="004341E7" w:rsidRPr="00780347">
              <w:rPr>
                <w:rFonts w:cstheme="minorHAnsi"/>
                <w:b/>
                <w:bCs/>
                <w:color w:val="2E74B5" w:themeColor="accent5" w:themeShade="BF"/>
              </w:rPr>
              <w:t>;</w:t>
            </w:r>
            <w:proofErr w:type="gramEnd"/>
            <w:r w:rsidR="004341E7" w:rsidRPr="00780347">
              <w:rPr>
                <w:rFonts w:cstheme="minorHAnsi"/>
                <w:b/>
                <w:bCs/>
                <w:color w:val="2E74B5" w:themeColor="accent5" w:themeShade="BF"/>
              </w:rPr>
              <w:t xml:space="preserve">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9CD8E2F">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9CD8E2F">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9CD8E2F">
        <w:tc>
          <w:tcPr>
            <w:tcW w:w="15593" w:type="dxa"/>
            <w:gridSpan w:val="14"/>
            <w:shd w:val="clear" w:color="auto" w:fill="auto"/>
          </w:tcPr>
          <w:p w14:paraId="77537209" w14:textId="28FAEB2D" w:rsidR="00FF3A4C"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3D1CD924" w14:textId="77777777" w:rsidR="00395C8C" w:rsidRPr="00780347" w:rsidRDefault="00395C8C" w:rsidP="00B31F9A">
            <w:pPr>
              <w:jc w:val="both"/>
              <w:rPr>
                <w:rFonts w:cstheme="minorHAnsi"/>
                <w:spacing w:val="-2"/>
                <w:sz w:val="20"/>
                <w:szCs w:val="20"/>
                <w:lang w:val="en-AU"/>
              </w:rPr>
            </w:pP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BE6BFF8" w:rsidR="004E5DA6" w:rsidRPr="006A76A2" w:rsidRDefault="004C5B46" w:rsidP="00B31F9A">
            <w:pPr>
              <w:jc w:val="both"/>
              <w:rPr>
                <w:rFonts w:cstheme="minorHAnsi"/>
                <w:sz w:val="20"/>
                <w:szCs w:val="20"/>
              </w:rPr>
            </w:pPr>
            <w:r w:rsidRPr="006A76A2">
              <w:rPr>
                <w:rFonts w:cstheme="minorHAnsi"/>
                <w:b/>
                <w:bCs/>
                <w:sz w:val="20"/>
                <w:szCs w:val="20"/>
              </w:rPr>
              <w:t>All school staff and secondary aged learners are encouraged to participate in the asymptomatic testing programme</w:t>
            </w:r>
            <w:r w:rsidR="00800F44" w:rsidRPr="006A76A2">
              <w:rPr>
                <w:rFonts w:cstheme="minorHAnsi"/>
                <w:b/>
                <w:bCs/>
                <w:sz w:val="20"/>
                <w:szCs w:val="20"/>
              </w:rPr>
              <w:t xml:space="preserve"> – lateral flow tests (LFTs)</w:t>
            </w:r>
            <w:r w:rsidR="00FB3300" w:rsidRPr="006A76A2">
              <w:rPr>
                <w:rFonts w:cstheme="minorHAnsi"/>
                <w:b/>
                <w:bCs/>
                <w:sz w:val="20"/>
                <w:szCs w:val="20"/>
              </w:rPr>
              <w:t xml:space="preserve"> and report their results</w:t>
            </w:r>
            <w:r w:rsidRPr="006A76A2">
              <w:rPr>
                <w:rFonts w:cstheme="minorHAnsi"/>
                <w:b/>
                <w:bCs/>
                <w:sz w:val="20"/>
                <w:szCs w:val="20"/>
              </w:rPr>
              <w:t xml:space="preserve">. </w:t>
            </w:r>
            <w:r w:rsidR="00FF3A4C" w:rsidRPr="006A76A2">
              <w:rPr>
                <w:rFonts w:cstheme="minorHAnsi"/>
                <w:sz w:val="20"/>
                <w:szCs w:val="20"/>
              </w:rPr>
              <w:t>A</w:t>
            </w:r>
            <w:r w:rsidR="00FF3A4C" w:rsidRPr="006A76A2">
              <w:rPr>
                <w:sz w:val="20"/>
                <w:szCs w:val="20"/>
              </w:rPr>
              <w:t xml:space="preserve">ll school staff and secondary pupils to </w:t>
            </w:r>
            <w:r w:rsidR="00034687" w:rsidRPr="006A76A2">
              <w:rPr>
                <w:sz w:val="20"/>
                <w:szCs w:val="20"/>
              </w:rPr>
              <w:t xml:space="preserve">continue </w:t>
            </w:r>
            <w:r w:rsidR="00FF3A4C" w:rsidRPr="006A76A2">
              <w:rPr>
                <w:sz w:val="20"/>
                <w:szCs w:val="20"/>
              </w:rPr>
              <w:t>twice-weekly at-home LFD testing in the week prior to return. Ideally, the second test should be taken either in the morning before leaving for the first day of school or the evening before, and in any case no more than 2 days before return.</w:t>
            </w:r>
            <w:r w:rsidR="00FF3A4C" w:rsidRPr="006A76A2">
              <w:rPr>
                <w:rFonts w:cstheme="minorHAnsi"/>
                <w:sz w:val="20"/>
                <w:szCs w:val="20"/>
              </w:rPr>
              <w:t xml:space="preserve"> </w:t>
            </w:r>
            <w:r w:rsidRPr="006A76A2">
              <w:rPr>
                <w:rFonts w:cstheme="minorHAnsi"/>
                <w:sz w:val="20"/>
                <w:szCs w:val="20"/>
              </w:rPr>
              <w:t>Quick and decisive action should be taken when positive cases are identified among children, young people and staff.</w:t>
            </w:r>
          </w:p>
          <w:p w14:paraId="6DBFD6FA" w14:textId="73A73279" w:rsidR="009E5E28" w:rsidRPr="006A76A2" w:rsidRDefault="009E5E28" w:rsidP="00B31F9A">
            <w:pPr>
              <w:jc w:val="both"/>
              <w:rPr>
                <w:rFonts w:cstheme="minorHAnsi"/>
                <w:sz w:val="20"/>
                <w:szCs w:val="20"/>
              </w:rPr>
            </w:pPr>
          </w:p>
          <w:p w14:paraId="6B50F351" w14:textId="77777777" w:rsidR="009E5E28" w:rsidRPr="006A76A2"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lang w:eastAsia="en-GB"/>
              </w:rPr>
            </w:pPr>
            <w:r w:rsidRPr="006A76A2">
              <w:rPr>
                <w:rFonts w:ascii="Calibri" w:eastAsia="Times New Roman" w:hAnsi="Calibri" w:cs="Calibri"/>
                <w:b/>
                <w:bCs/>
                <w:color w:val="333333"/>
                <w:spacing w:val="5"/>
                <w:sz w:val="20"/>
                <w:szCs w:val="20"/>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sidRPr="006A76A2">
              <w:rPr>
                <w:rFonts w:ascii="Calibri" w:eastAsia="Times New Roman" w:hAnsi="Calibri" w:cs="Calibri"/>
                <w:color w:val="333333"/>
                <w:sz w:val="20"/>
                <w:szCs w:val="20"/>
                <w:lang w:eastAsia="en-GB"/>
              </w:rPr>
              <w:t>All staff who have not been fully vaccinated should be encouraged to seek vaccination as soon as possible, following the recommended gap between doses.  Information on securing an appointment can be found at: </w:t>
            </w:r>
            <w:hyperlink r:id="rId12" w:history="1">
              <w:r w:rsidRPr="006A76A2">
                <w:rPr>
                  <w:rFonts w:ascii="Calibri" w:eastAsia="Times New Roman" w:hAnsi="Calibri" w:cs="Calibri"/>
                  <w:color w:val="0000FF"/>
                  <w:sz w:val="20"/>
                  <w:szCs w:val="20"/>
                  <w:u w:val="single"/>
                  <w:lang w:eastAsia="en-GB"/>
                </w:rPr>
                <w:t>Registering for a coronavirus vaccine | The coronavirus (COVID-19) vaccine (</w:t>
              </w:r>
              <w:proofErr w:type="spellStart"/>
              <w:r w:rsidRPr="006A76A2">
                <w:rPr>
                  <w:rFonts w:ascii="Calibri" w:eastAsia="Times New Roman" w:hAnsi="Calibri" w:cs="Calibri"/>
                  <w:color w:val="0000FF"/>
                  <w:sz w:val="20"/>
                  <w:szCs w:val="20"/>
                  <w:u w:val="single"/>
                  <w:lang w:eastAsia="en-GB"/>
                </w:rPr>
                <w:t>nhsinform.scot</w:t>
              </w:r>
              <w:proofErr w:type="spellEnd"/>
              <w:r w:rsidRPr="006A76A2">
                <w:rPr>
                  <w:rFonts w:ascii="Calibri" w:eastAsia="Times New Roman" w:hAnsi="Calibri" w:cs="Calibri"/>
                  <w:color w:val="0000FF"/>
                  <w:sz w:val="20"/>
                  <w:szCs w:val="20"/>
                  <w:u w:val="single"/>
                  <w:lang w:eastAsia="en-GB"/>
                </w:rPr>
                <w:t>)</w:t>
              </w:r>
            </w:hyperlink>
            <w:r w:rsidRPr="006A76A2">
              <w:rPr>
                <w:rFonts w:ascii="Calibri" w:eastAsia="Times New Roman" w:hAnsi="Calibri" w:cs="Calibri"/>
                <w:color w:val="333333"/>
                <w:sz w:val="20"/>
                <w:szCs w:val="20"/>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6019AD"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6019AD">
              <w:rPr>
                <w:rFonts w:cstheme="minorHAnsi"/>
                <w:sz w:val="20"/>
                <w:szCs w:val="20"/>
              </w:rPr>
              <w:fldChar w:fldCharType="begin"/>
            </w:r>
            <w:r w:rsidRPr="006019AD">
              <w:rPr>
                <w:rFonts w:cstheme="minorHAnsi"/>
                <w:sz w:val="20"/>
                <w:szCs w:val="20"/>
              </w:rPr>
              <w:instrText xml:space="preserve"> HYPERLINK "https://covid19.aberdeenshire.gov.uk/" </w:instrText>
            </w:r>
            <w:r w:rsidRPr="006019AD">
              <w:rPr>
                <w:rFonts w:cstheme="minorHAnsi"/>
                <w:sz w:val="20"/>
                <w:szCs w:val="20"/>
              </w:rPr>
              <w:fldChar w:fldCharType="separate"/>
            </w:r>
            <w:r w:rsidRPr="006019AD">
              <w:rPr>
                <w:rFonts w:eastAsia="Times New Roman" w:cstheme="minorHAnsi"/>
                <w:color w:val="0563C1"/>
                <w:spacing w:val="-2"/>
                <w:sz w:val="20"/>
                <w:szCs w:val="20"/>
                <w:u w:val="single"/>
                <w:lang w:val="en-AU"/>
              </w:rPr>
              <w:t>https://covid19.aberdeenshire.gov.uk/</w:t>
            </w:r>
            <w:r w:rsidRPr="006019AD">
              <w:rPr>
                <w:rFonts w:eastAsia="Times New Roman" w:cstheme="minorHAnsi"/>
                <w:color w:val="0563C1"/>
                <w:spacing w:val="-2"/>
                <w:sz w:val="20"/>
                <w:szCs w:val="20"/>
                <w:u w:val="single"/>
                <w:lang w:val="en-AU"/>
              </w:rPr>
              <w:fldChar w:fldCharType="end"/>
            </w:r>
            <w:r w:rsidR="00544EBF" w:rsidRPr="006019AD">
              <w:rPr>
                <w:rFonts w:eastAsia="Times New Roman" w:cstheme="minorHAnsi"/>
                <w:color w:val="0563C1"/>
                <w:spacing w:val="-2"/>
                <w:sz w:val="20"/>
                <w:szCs w:val="20"/>
                <w:lang w:val="en-AU"/>
              </w:rPr>
              <w:t xml:space="preserve">  </w:t>
            </w:r>
            <w:r w:rsidRPr="006019AD">
              <w:rPr>
                <w:rFonts w:eastAsia="Times New Roman" w:cstheme="minorHAnsi"/>
                <w:b/>
                <w:bCs/>
                <w:spacing w:val="-2"/>
                <w:sz w:val="20"/>
                <w:szCs w:val="20"/>
                <w:lang w:val="en-AU"/>
              </w:rPr>
              <w:t>Sector Advice Card</w:t>
            </w:r>
            <w:r w:rsidRPr="006019AD">
              <w:rPr>
                <w:rFonts w:eastAsia="Times New Roman" w:cstheme="minorHAnsi"/>
                <w:spacing w:val="-2"/>
                <w:sz w:val="20"/>
                <w:szCs w:val="20"/>
                <w:lang w:val="en-AU"/>
              </w:rPr>
              <w:t xml:space="preserve"> found </w:t>
            </w:r>
            <w:hyperlink r:id="rId13" w:history="1">
              <w:r w:rsidRPr="006019AD">
                <w:rPr>
                  <w:rStyle w:val="Hyperlink"/>
                  <w:rFonts w:eastAsia="Times New Roman" w:cstheme="minorHAnsi"/>
                  <w:spacing w:val="-2"/>
                  <w:sz w:val="20"/>
                  <w:szCs w:val="20"/>
                  <w:lang w:val="en-AU"/>
                </w:rPr>
                <w:t>here.</w:t>
              </w:r>
            </w:hyperlink>
            <w:r w:rsidRPr="006019AD">
              <w:rPr>
                <w:rFonts w:eastAsia="Times New Roman" w:cstheme="minorHAnsi"/>
                <w:spacing w:val="-2"/>
                <w:sz w:val="20"/>
                <w:szCs w:val="20"/>
                <w:lang w:val="en-AU"/>
              </w:rPr>
              <w:t xml:space="preserve"> Please display in school to signpost to guidance. COSLA advice can be found </w:t>
            </w:r>
            <w:hyperlink r:id="rId14" w:history="1">
              <w:r w:rsidRPr="006019AD">
                <w:rPr>
                  <w:rStyle w:val="Hyperlink"/>
                  <w:rFonts w:eastAsia="Times New Roman" w:cstheme="minorHAnsi"/>
                  <w:spacing w:val="-2"/>
                  <w:sz w:val="20"/>
                  <w:szCs w:val="20"/>
                  <w:lang w:val="en-AU"/>
                </w:rPr>
                <w:t>here.</w:t>
              </w:r>
            </w:hyperlink>
            <w:r w:rsidRPr="006019AD">
              <w:rPr>
                <w:rFonts w:eastAsia="Times New Roman" w:cstheme="minorHAnsi"/>
                <w:spacing w:val="-2"/>
                <w:sz w:val="20"/>
                <w:szCs w:val="20"/>
                <w:lang w:val="en-AU"/>
              </w:rPr>
              <w:t xml:space="preserve"> </w:t>
            </w:r>
          </w:p>
          <w:p w14:paraId="14707E30" w14:textId="41E617E6" w:rsidR="004F394E" w:rsidRPr="006A76A2" w:rsidRDefault="004E5DA6" w:rsidP="00B31F9A">
            <w:pPr>
              <w:spacing w:after="240"/>
              <w:jc w:val="both"/>
              <w:rPr>
                <w:rFonts w:eastAsia="Times New Roman"/>
                <w:b/>
                <w:bCs/>
                <w:spacing w:val="-2"/>
                <w:sz w:val="20"/>
                <w:szCs w:val="20"/>
                <w:lang w:val="en-AU"/>
              </w:rPr>
            </w:pPr>
            <w:r w:rsidRPr="006019AD">
              <w:rPr>
                <w:rFonts w:eastAsia="Times New Roman"/>
                <w:b/>
                <w:bCs/>
                <w:spacing w:val="-2"/>
                <w:sz w:val="20"/>
                <w:szCs w:val="20"/>
                <w:lang w:val="en-AU"/>
              </w:rPr>
              <w:t xml:space="preserve">Updated advice ‘on reducing the risk in schools’ </w:t>
            </w:r>
            <w:r w:rsidR="006152C7" w:rsidRPr="006019AD">
              <w:rPr>
                <w:b/>
                <w:bCs/>
                <w:sz w:val="20"/>
                <w:szCs w:val="20"/>
              </w:rPr>
              <w:t xml:space="preserve">updated </w:t>
            </w:r>
            <w:hyperlink r:id="rId15" w:history="1">
              <w:r w:rsidR="006A76A2" w:rsidRPr="006019AD">
                <w:rPr>
                  <w:rStyle w:val="Hyperlink"/>
                  <w:b/>
                  <w:bCs/>
                  <w:sz w:val="20"/>
                  <w:szCs w:val="20"/>
                </w:rPr>
                <w:t>01.02.2022</w:t>
              </w:r>
              <w:r w:rsidR="006152C7" w:rsidRPr="006019AD">
                <w:rPr>
                  <w:rStyle w:val="Hyperlink"/>
                  <w:b/>
                  <w:bCs/>
                  <w:sz w:val="20"/>
                  <w:szCs w:val="20"/>
                </w:rPr>
                <w:t xml:space="preserve"> </w:t>
              </w:r>
              <w:r w:rsidRPr="006019AD">
                <w:rPr>
                  <w:rStyle w:val="Hyperlink"/>
                  <w:rFonts w:eastAsia="Times New Roman"/>
                  <w:b/>
                  <w:bCs/>
                  <w:spacing w:val="-2"/>
                  <w:sz w:val="20"/>
                  <w:szCs w:val="20"/>
                  <w:lang w:val="en-AU"/>
                </w:rPr>
                <w:t>can be found here</w:t>
              </w:r>
            </w:hyperlink>
            <w:r w:rsidR="00D82E91" w:rsidRPr="006019AD">
              <w:rPr>
                <w:rFonts w:eastAsia="Times New Roman"/>
                <w:b/>
                <w:bCs/>
                <w:spacing w:val="-2"/>
                <w:sz w:val="20"/>
                <w:szCs w:val="20"/>
                <w:lang w:val="en-AU"/>
              </w:rPr>
              <w:t xml:space="preserve"> </w:t>
            </w:r>
            <w:hyperlink r:id="rId16" w:history="1">
              <w:r w:rsidR="004F394E" w:rsidRPr="006019AD">
                <w:rPr>
                  <w:rStyle w:val="Hyperlink"/>
                  <w:rFonts w:eastAsia="Times New Roman"/>
                  <w:b/>
                  <w:bCs/>
                  <w:noProof/>
                  <w:spacing w:val="-2"/>
                  <w:sz w:val="20"/>
                  <w:szCs w:val="20"/>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1925" cy="301925"/>
                            </a:xfrm>
                            <a:prstGeom prst="rect">
                              <a:avLst/>
                            </a:prstGeom>
                          </pic:spPr>
                        </pic:pic>
                      </a:graphicData>
                    </a:graphic>
                  </wp:anchor>
                </w:drawing>
              </w:r>
              <w:r w:rsidR="004F394E" w:rsidRPr="006019AD">
                <w:rPr>
                  <w:rStyle w:val="Hyperlink"/>
                  <w:rFonts w:cstheme="minorHAnsi"/>
                  <w:b/>
                  <w:bCs/>
                  <w:sz w:val="20"/>
                  <w:szCs w:val="20"/>
                </w:rPr>
                <w:t>HEALTH &amp; SAFETY ADVICE FOR VACCINATIONS</w:t>
              </w:r>
            </w:hyperlink>
            <w:r w:rsidR="0070465C" w:rsidRPr="006A76A2">
              <w:rPr>
                <w:rFonts w:cstheme="minorHAnsi"/>
                <w:b/>
                <w:bCs/>
                <w:sz w:val="20"/>
                <w:szCs w:val="20"/>
              </w:rPr>
              <w:t xml:space="preserve">. </w:t>
            </w:r>
            <w:r w:rsidR="004F394E" w:rsidRPr="006A76A2">
              <w:rPr>
                <w:sz w:val="20"/>
                <w:szCs w:val="20"/>
              </w:rPr>
              <w:t>Schools should encourage staff who have not received both doses of the vaccine</w:t>
            </w:r>
            <w:r w:rsidR="00EE59DF" w:rsidRPr="006A76A2">
              <w:rPr>
                <w:sz w:val="20"/>
                <w:szCs w:val="20"/>
              </w:rPr>
              <w:t xml:space="preserve"> and booster vaccine</w:t>
            </w:r>
            <w:r w:rsidR="004F394E" w:rsidRPr="006A76A2">
              <w:rPr>
                <w:sz w:val="20"/>
                <w:szCs w:val="20"/>
              </w:rPr>
              <w:t xml:space="preserve"> to seek vaccination as soon as possible, following the recommended gap between doses. Information on securing an appointment can be found at: </w:t>
            </w:r>
            <w:hyperlink r:id="rId19" w:history="1">
              <w:r w:rsidR="004F394E" w:rsidRPr="006A76A2">
                <w:rPr>
                  <w:rStyle w:val="Hyperlink"/>
                  <w:sz w:val="20"/>
                  <w:szCs w:val="20"/>
                </w:rPr>
                <w:t>Registering for a coronavirus vaccine | The coronavirus (COVID-19) vaccine (</w:t>
              </w:r>
              <w:proofErr w:type="spellStart"/>
              <w:r w:rsidR="004F394E" w:rsidRPr="006A76A2">
                <w:rPr>
                  <w:rStyle w:val="Hyperlink"/>
                  <w:sz w:val="20"/>
                  <w:szCs w:val="20"/>
                </w:rPr>
                <w:t>nhsinform.scot</w:t>
              </w:r>
              <w:proofErr w:type="spellEnd"/>
              <w:r w:rsidR="004F394E" w:rsidRPr="006A76A2">
                <w:rPr>
                  <w:rStyle w:val="Hyperlink"/>
                  <w:sz w:val="20"/>
                  <w:szCs w:val="20"/>
                </w:rPr>
                <w:t>).</w:t>
              </w:r>
            </w:hyperlink>
            <w:r w:rsidR="004F394E" w:rsidRPr="006A76A2">
              <w:rPr>
                <w:sz w:val="20"/>
                <w:szCs w:val="20"/>
              </w:rPr>
              <w:t xml:space="preserve"> </w:t>
            </w:r>
            <w:r w:rsidR="00862855" w:rsidRPr="006A76A2">
              <w:rPr>
                <w:sz w:val="20"/>
                <w:szCs w:val="20"/>
              </w:rPr>
              <w:t xml:space="preserve">All young people aged 16 and 17 years are now being offered the Covid-19 vaccination in Scotland, it is not anticipated schools will be involved in this process. Public Health Scotland has produced </w:t>
            </w:r>
            <w:hyperlink r:id="rId20" w:history="1">
              <w:r w:rsidR="00862855" w:rsidRPr="006A76A2">
                <w:rPr>
                  <w:rStyle w:val="Hyperlink"/>
                  <w:sz w:val="20"/>
                  <w:szCs w:val="20"/>
                </w:rPr>
                <w:t>an information leaflet for this age group</w:t>
              </w:r>
            </w:hyperlink>
            <w:r w:rsidR="00862855" w:rsidRPr="006A76A2">
              <w:rPr>
                <w:sz w:val="20"/>
                <w:szCs w:val="20"/>
              </w:rPr>
              <w:t xml:space="preserve">. </w:t>
            </w:r>
          </w:p>
          <w:p w14:paraId="41B0A53A" w14:textId="77F70D07" w:rsidR="00A3581D" w:rsidRPr="006A76A2" w:rsidRDefault="005D6001" w:rsidP="00B31F9A">
            <w:pPr>
              <w:spacing w:after="240"/>
              <w:jc w:val="both"/>
              <w:rPr>
                <w:rStyle w:val="Hyperlink"/>
                <w:sz w:val="20"/>
                <w:szCs w:val="20"/>
              </w:rPr>
            </w:pPr>
            <w:hyperlink r:id="rId21" w:history="1">
              <w:r w:rsidR="00174B2F" w:rsidRPr="006A76A2">
                <w:rPr>
                  <w:rStyle w:val="Hyperlink"/>
                  <w:sz w:val="20"/>
                  <w:szCs w:val="20"/>
                </w:rPr>
                <w:t>It is recommended that pregnant women have the vaccine</w:t>
              </w:r>
            </w:hyperlink>
            <w:r w:rsidR="00174B2F" w:rsidRPr="006A76A2">
              <w:rPr>
                <w:sz w:val="20"/>
                <w:szCs w:val="20"/>
              </w:rPr>
              <w:t xml:space="preserve">. Further information can be found at: </w:t>
            </w:r>
            <w:hyperlink r:id="rId22" w:history="1">
              <w:r w:rsidR="00174B2F" w:rsidRPr="006A76A2">
                <w:rPr>
                  <w:rStyle w:val="Hyperlink"/>
                  <w:sz w:val="20"/>
                  <w:szCs w:val="20"/>
                </w:rPr>
                <w:t>Combined info sheet and decision aid 20.07.2021 (rcog.org.uk)</w:t>
              </w:r>
            </w:hyperlink>
          </w:p>
          <w:p w14:paraId="00702813" w14:textId="21688485" w:rsidR="00780347" w:rsidRPr="006A76A2" w:rsidRDefault="00780347" w:rsidP="00B31F9A">
            <w:pPr>
              <w:pStyle w:val="ListParagraph"/>
              <w:numPr>
                <w:ilvl w:val="0"/>
                <w:numId w:val="34"/>
              </w:numPr>
              <w:spacing w:after="240"/>
              <w:jc w:val="both"/>
              <w:rPr>
                <w:sz w:val="20"/>
                <w:szCs w:val="20"/>
              </w:rPr>
            </w:pPr>
            <w:r w:rsidRPr="006A76A2">
              <w:rPr>
                <w:sz w:val="20"/>
                <w:szCs w:val="20"/>
              </w:rPr>
              <w:t>All pregnant women who are vaccinated should undergo a risk assessment in the workplace and continue to work if it is safe to do so.</w:t>
            </w:r>
          </w:p>
          <w:p w14:paraId="48D01250" w14:textId="1EAB61E9" w:rsidR="00780347" w:rsidRPr="006A76A2" w:rsidRDefault="00780347" w:rsidP="00B31F9A">
            <w:pPr>
              <w:pStyle w:val="ListParagraph"/>
              <w:numPr>
                <w:ilvl w:val="0"/>
                <w:numId w:val="32"/>
              </w:numPr>
              <w:spacing w:after="240"/>
              <w:jc w:val="both"/>
              <w:rPr>
                <w:sz w:val="20"/>
                <w:szCs w:val="20"/>
              </w:rPr>
            </w:pPr>
            <w:r w:rsidRPr="006A76A2">
              <w:rPr>
                <w:sz w:val="20"/>
                <w:szCs w:val="20"/>
              </w:rPr>
              <w:t xml:space="preserve">Pregnant women who are unvaccinated at any gestation should take a more precautionary approach </w:t>
            </w:r>
            <w:proofErr w:type="gramStart"/>
            <w:r w:rsidRPr="006A76A2">
              <w:rPr>
                <w:sz w:val="20"/>
                <w:szCs w:val="20"/>
              </w:rPr>
              <w:t>in light of</w:t>
            </w:r>
            <w:proofErr w:type="gramEnd"/>
            <w:r w:rsidRPr="006A76A2">
              <w:rPr>
                <w:sz w:val="20"/>
                <w:szCs w:val="20"/>
              </w:rPr>
              <w:t xml:space="preserve"> the increased risk.</w:t>
            </w:r>
          </w:p>
          <w:p w14:paraId="1ADFE409" w14:textId="169432BB"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3">
              <w:r w:rsidR="75288ABB" w:rsidRPr="39CD8E2F">
                <w:rPr>
                  <w:rStyle w:val="Hyperlink"/>
                  <w:sz w:val="20"/>
                  <w:szCs w:val="20"/>
                </w:rPr>
                <w:t>Guidance</w:t>
              </w:r>
            </w:hyperlink>
            <w:r w:rsidR="75288ABB" w:rsidRPr="39CD8E2F">
              <w:rPr>
                <w:sz w:val="20"/>
                <w:szCs w:val="20"/>
              </w:rPr>
              <w:t xml:space="preserve"> on individual occupational risk assessment and tool. More information can be found on Scottish Government </w:t>
            </w:r>
            <w:hyperlink r:id="rId24" w:anchor="Guidance%20for%20pregnant%20staff">
              <w:r w:rsidR="75288ABB" w:rsidRPr="39CD8E2F">
                <w:rPr>
                  <w:rStyle w:val="Hyperlink"/>
                  <w:sz w:val="20"/>
                  <w:szCs w:val="20"/>
                </w:rPr>
                <w:t>website</w:t>
              </w:r>
            </w:hyperlink>
            <w:r w:rsidR="75288ABB" w:rsidRPr="39CD8E2F">
              <w:rPr>
                <w:sz w:val="20"/>
                <w:szCs w:val="20"/>
              </w:rPr>
              <w:t xml:space="preserve">. </w:t>
            </w:r>
            <w:hyperlink r:id="rId25">
              <w:r w:rsidR="788157CF" w:rsidRPr="39CD8E2F">
                <w:rPr>
                  <w:rStyle w:val="Hyperlink"/>
                  <w:sz w:val="20"/>
                  <w:szCs w:val="20"/>
                </w:rPr>
                <w:t>Covid-19 Vaccine in Pregnancy Toolkit</w:t>
              </w:r>
            </w:hyperlink>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8"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9"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 xml:space="preserve">leaning teams working in all schools will </w:t>
            </w:r>
            <w:proofErr w:type="gramStart"/>
            <w:r w:rsidR="00110772" w:rsidRPr="00780347">
              <w:rPr>
                <w:rFonts w:cstheme="minorHAnsi"/>
                <w:sz w:val="20"/>
                <w:szCs w:val="20"/>
              </w:rPr>
              <w:t>wear Type IIR face masks at all times</w:t>
            </w:r>
            <w:proofErr w:type="gramEnd"/>
            <w:r w:rsidR="00110772" w:rsidRPr="00780347">
              <w:rPr>
                <w:rFonts w:cstheme="minorHAnsi"/>
                <w:sz w:val="20"/>
                <w:szCs w:val="20"/>
              </w:rPr>
              <w:t>,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w:t>
            </w:r>
            <w:proofErr w:type="gramStart"/>
            <w:r w:rsidRPr="00780347">
              <w:rPr>
                <w:rFonts w:asciiTheme="minorHAnsi" w:hAnsiTheme="minorHAnsi" w:cstheme="minorHAnsi"/>
                <w:sz w:val="20"/>
                <w:szCs w:val="20"/>
              </w:rPr>
              <w:t>have to</w:t>
            </w:r>
            <w:proofErr w:type="gramEnd"/>
            <w:r w:rsidRPr="00780347">
              <w:rPr>
                <w:rFonts w:asciiTheme="minorHAnsi" w:hAnsiTheme="minorHAnsi" w:cstheme="minorHAnsi"/>
                <w:sz w:val="20"/>
                <w:szCs w:val="20"/>
              </w:rPr>
              <w:t xml:space="preserve">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5D8ECFDF" w:rsidR="00E64825" w:rsidRDefault="004E5DA6" w:rsidP="00B31F9A">
            <w:pPr>
              <w:pStyle w:val="Default"/>
              <w:jc w:val="both"/>
              <w:rPr>
                <w:rFonts w:asciiTheme="minorHAnsi" w:hAnsiTheme="minorHAnsi" w:cstheme="minorHAnsi"/>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w:t>
            </w:r>
            <w:proofErr w:type="gramStart"/>
            <w:r w:rsidR="00E64825" w:rsidRPr="00780347">
              <w:rPr>
                <w:rFonts w:asciiTheme="minorHAnsi" w:hAnsiTheme="minorHAnsi" w:cstheme="minorHAnsi"/>
                <w:sz w:val="20"/>
                <w:szCs w:val="20"/>
              </w:rPr>
              <w:t>having</w:t>
            </w:r>
            <w:proofErr w:type="gramEnd"/>
            <w:r w:rsidR="00E64825" w:rsidRPr="00780347">
              <w:rPr>
                <w:rFonts w:asciiTheme="minorHAnsi" w:hAnsiTheme="minorHAnsi" w:cstheme="minorHAnsi"/>
                <w:sz w:val="20"/>
                <w:szCs w:val="20"/>
              </w:rPr>
              <w:t xml:space="preserve"> become soiled/unsafe, schools should take steps to have a contingency supply available to meet such needs.</w:t>
            </w:r>
          </w:p>
          <w:p w14:paraId="4AC9765A" w14:textId="77777777" w:rsidR="00246366" w:rsidRPr="00780347" w:rsidRDefault="00246366" w:rsidP="00B31F9A">
            <w:pPr>
              <w:pStyle w:val="Default"/>
              <w:jc w:val="both"/>
              <w:rPr>
                <w:rFonts w:asciiTheme="minorHAnsi" w:hAnsiTheme="minorHAnsi" w:cstheme="minorHAnsi"/>
                <w:b/>
                <w:bCs/>
                <w:sz w:val="20"/>
                <w:szCs w:val="20"/>
              </w:rPr>
            </w:pP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 xml:space="preserve">ensitivity and discretion </w:t>
            </w:r>
            <w:proofErr w:type="gramStart"/>
            <w:r w:rsidR="001F2176" w:rsidRPr="00780347">
              <w:rPr>
                <w:sz w:val="20"/>
                <w:szCs w:val="20"/>
              </w:rPr>
              <w:t>with regard to</w:t>
            </w:r>
            <w:proofErr w:type="gramEnd"/>
            <w:r w:rsidR="001F2176" w:rsidRPr="00780347">
              <w:rPr>
                <w:sz w:val="20"/>
                <w:szCs w:val="20"/>
              </w:rPr>
              <w:t xml:space="preserve">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2C6673EB" w14:textId="5A1FA24F" w:rsidR="0022734D" w:rsidRDefault="00B7159E" w:rsidP="00B31F9A">
            <w:pPr>
              <w:autoSpaceDE w:val="0"/>
              <w:autoSpaceDN w:val="0"/>
              <w:adjustRightInd w:val="0"/>
              <w:jc w:val="both"/>
              <w:rPr>
                <w:sz w:val="20"/>
                <w:szCs w:val="20"/>
              </w:rPr>
            </w:pPr>
            <w:r w:rsidRPr="006A76A2">
              <w:rPr>
                <w:rFonts w:cstheme="minorHAnsi"/>
                <w:sz w:val="20"/>
                <w:szCs w:val="20"/>
              </w:rPr>
              <w:t>I</w:t>
            </w:r>
            <w:r w:rsidR="00AB3771" w:rsidRPr="006A76A2">
              <w:rPr>
                <w:rFonts w:cstheme="minorHAnsi"/>
                <w:sz w:val="20"/>
                <w:szCs w:val="20"/>
              </w:rPr>
              <w:t>n</w:t>
            </w:r>
            <w:r w:rsidRPr="006A76A2">
              <w:rPr>
                <w:rFonts w:cstheme="minorHAnsi"/>
                <w:sz w:val="20"/>
                <w:szCs w:val="20"/>
              </w:rPr>
              <w:t xml:space="preserve"> both primary and secondary settings</w:t>
            </w:r>
            <w:r w:rsidR="00630F00" w:rsidRPr="006A76A2">
              <w:rPr>
                <w:rFonts w:cstheme="minorHAnsi"/>
                <w:sz w:val="20"/>
                <w:szCs w:val="20"/>
              </w:rPr>
              <w:t xml:space="preserve"> </w:t>
            </w:r>
            <w:r w:rsidR="007B46B2" w:rsidRPr="006A76A2">
              <w:rPr>
                <w:rFonts w:cstheme="minorHAnsi"/>
                <w:sz w:val="20"/>
                <w:szCs w:val="20"/>
              </w:rPr>
              <w:t>physical distancing of at least 1m between adults, and between adults and children and young people, should remain in place in the school estate.</w:t>
            </w:r>
            <w:r w:rsidR="0022734D" w:rsidRPr="006A76A2">
              <w:rPr>
                <w:sz w:val="20"/>
                <w:szCs w:val="20"/>
              </w:rPr>
              <w:t xml:space="preserve"> </w:t>
            </w:r>
            <w:r w:rsidR="0022734D" w:rsidRPr="006A76A2">
              <w:rPr>
                <w:rFonts w:cstheme="minorHAnsi"/>
                <w:b/>
                <w:bCs/>
                <w:sz w:val="20"/>
                <w:szCs w:val="20"/>
                <w:u w:val="single"/>
              </w:rPr>
              <w:t>It is expected that most schools will wish to retain the existing 2m distancing arrangements for logistical reasons.</w:t>
            </w:r>
            <w:r w:rsidR="0022734D" w:rsidRPr="006A76A2">
              <w:rPr>
                <w:rFonts w:cstheme="minorHAnsi"/>
                <w:sz w:val="20"/>
                <w:szCs w:val="20"/>
              </w:rPr>
              <w:t xml:space="preserve"> </w:t>
            </w:r>
            <w:r w:rsidR="007B46B2" w:rsidRPr="006A76A2">
              <w:rPr>
                <w:rFonts w:cstheme="minorHAnsi"/>
                <w:sz w:val="20"/>
                <w:szCs w:val="20"/>
              </w:rPr>
              <w:t xml:space="preserve"> </w:t>
            </w:r>
            <w:r w:rsidR="005B0D51" w:rsidRPr="006A76A2">
              <w:rPr>
                <w:rFonts w:cstheme="minorHAnsi"/>
                <w:sz w:val="20"/>
                <w:szCs w:val="20"/>
              </w:rPr>
              <w:t>This</w:t>
            </w:r>
            <w:r w:rsidR="001813A7" w:rsidRPr="006A76A2">
              <w:rPr>
                <w:rFonts w:cstheme="minorHAnsi"/>
                <w:sz w:val="20"/>
                <w:szCs w:val="20"/>
              </w:rPr>
              <w:t xml:space="preserve"> reduce</w:t>
            </w:r>
            <w:r w:rsidR="005B0D51" w:rsidRPr="006A76A2">
              <w:rPr>
                <w:rFonts w:cstheme="minorHAnsi"/>
                <w:sz w:val="20"/>
                <w:szCs w:val="20"/>
              </w:rPr>
              <w:t>s</w:t>
            </w:r>
            <w:r w:rsidR="001813A7" w:rsidRPr="006A76A2">
              <w:rPr>
                <w:rFonts w:cstheme="minorHAnsi"/>
                <w:sz w:val="20"/>
                <w:szCs w:val="20"/>
              </w:rPr>
              <w:t xml:space="preserve"> the likelihood of direct transmission, allow</w:t>
            </w:r>
            <w:r w:rsidR="005B0D51" w:rsidRPr="006A76A2">
              <w:rPr>
                <w:rFonts w:cstheme="minorHAnsi"/>
                <w:sz w:val="20"/>
                <w:szCs w:val="20"/>
              </w:rPr>
              <w:t>s</w:t>
            </w:r>
            <w:r w:rsidR="001813A7" w:rsidRPr="006A76A2">
              <w:rPr>
                <w:rFonts w:cstheme="minorHAnsi"/>
                <w:sz w:val="20"/>
                <w:szCs w:val="20"/>
              </w:rPr>
              <w:t xml:space="preserve"> for quicker identification of those who need to self-isolate and may reduce the overall number of people who need to isolate in the event of a positive test o</w:t>
            </w:r>
            <w:r w:rsidR="005F152A" w:rsidRPr="006A76A2">
              <w:rPr>
                <w:rFonts w:cstheme="minorHAnsi"/>
                <w:sz w:val="20"/>
                <w:szCs w:val="20"/>
              </w:rPr>
              <w:t>f</w:t>
            </w:r>
            <w:r w:rsidR="001813A7" w:rsidRPr="006A76A2">
              <w:rPr>
                <w:rFonts w:cstheme="minorHAnsi"/>
                <w:sz w:val="20"/>
                <w:szCs w:val="20"/>
              </w:rPr>
              <w:t xml:space="preserve"> COVID-19.</w:t>
            </w:r>
            <w:r w:rsidR="0022734D" w:rsidRPr="006A76A2">
              <w:rPr>
                <w:rFonts w:cstheme="minorHAnsi"/>
                <w:sz w:val="20"/>
                <w:szCs w:val="20"/>
              </w:rPr>
              <w:t xml:space="preserve"> </w:t>
            </w:r>
            <w:r w:rsidR="0022734D" w:rsidRPr="006A76A2">
              <w:rPr>
                <w:sz w:val="20"/>
                <w:szCs w:val="20"/>
              </w:rPr>
              <w:t>Retain 2 metres between adults in schools who do not yet meet the criteria for exemption from self-isolation to help to reduce the risk that they are identified as a contact</w:t>
            </w:r>
            <w:r w:rsidR="00630F00" w:rsidRPr="006A76A2">
              <w:rPr>
                <w:sz w:val="20"/>
                <w:szCs w:val="20"/>
              </w:rPr>
              <w:t>.</w:t>
            </w:r>
          </w:p>
          <w:p w14:paraId="0AA2A1FF" w14:textId="1C2D5954" w:rsidR="00CC7E64" w:rsidRDefault="00CC7E64" w:rsidP="00B31F9A">
            <w:pPr>
              <w:autoSpaceDE w:val="0"/>
              <w:autoSpaceDN w:val="0"/>
              <w:adjustRightInd w:val="0"/>
              <w:jc w:val="both"/>
              <w:rPr>
                <w:sz w:val="20"/>
                <w:szCs w:val="20"/>
              </w:rPr>
            </w:pPr>
          </w:p>
          <w:p w14:paraId="12C8AD02" w14:textId="56018DA5" w:rsidR="00CC7E64" w:rsidRPr="00CC7E64" w:rsidRDefault="00CC7E64" w:rsidP="00CC7E64">
            <w:pPr>
              <w:pStyle w:val="NoSpacing"/>
              <w:rPr>
                <w:rFonts w:cstheme="minorHAnsi"/>
                <w:color w:val="000000" w:themeColor="text1"/>
                <w:sz w:val="20"/>
                <w:szCs w:val="20"/>
              </w:rPr>
            </w:pPr>
            <w:r w:rsidRPr="006019AD">
              <w:rPr>
                <w:rFonts w:cstheme="minorHAnsi"/>
                <w:color w:val="000000" w:themeColor="text1"/>
                <w:sz w:val="20"/>
                <w:szCs w:val="20"/>
              </w:rPr>
              <w:t xml:space="preserve">Due to the revised approach to contact tracing, Scottish Government advice is that groupings (sometimes referred to as “bubbles”) are </w:t>
            </w:r>
            <w:r w:rsidR="001458BD" w:rsidRPr="006019AD">
              <w:rPr>
                <w:rFonts w:cstheme="minorHAnsi"/>
                <w:color w:val="000000" w:themeColor="text1"/>
                <w:sz w:val="20"/>
                <w:szCs w:val="20"/>
              </w:rPr>
              <w:t>NO LONGER REQUIRED</w:t>
            </w:r>
            <w:r w:rsidRPr="006019AD">
              <w:rPr>
                <w:rFonts w:cstheme="minorHAnsi"/>
                <w:color w:val="000000" w:themeColor="text1"/>
                <w:sz w:val="20"/>
                <w:szCs w:val="20"/>
              </w:rPr>
              <w:t xml:space="preserve"> to be maintained.</w:t>
            </w:r>
            <w:r w:rsidRPr="00CC7E64">
              <w:rPr>
                <w:rFonts w:cstheme="minorHAnsi"/>
                <w:color w:val="000000" w:themeColor="text1"/>
                <w:sz w:val="20"/>
                <w:szCs w:val="20"/>
              </w:rPr>
              <w:t xml:space="preserve"> </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064B49CF"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001767CF" w:rsidRPr="006019AD">
              <w:rPr>
                <w:rFonts w:cstheme="minorHAnsi"/>
                <w:color w:val="000000" w:themeColor="text1"/>
                <w:sz w:val="20"/>
                <w:szCs w:val="20"/>
                <w:highlight w:val="yellow"/>
              </w:rPr>
              <w:t>Assemblies and large</w:t>
            </w:r>
            <w:r w:rsidR="00477F93" w:rsidRPr="006019AD">
              <w:rPr>
                <w:rFonts w:cstheme="minorHAnsi"/>
                <w:color w:val="000000" w:themeColor="text1"/>
                <w:sz w:val="20"/>
                <w:szCs w:val="20"/>
                <w:highlight w:val="yellow"/>
              </w:rPr>
              <w:t xml:space="preserve"> gatherings are now permittable.</w:t>
            </w:r>
            <w:r w:rsidR="00477F93">
              <w:rPr>
                <w:rFonts w:cstheme="minorHAnsi"/>
                <w:color w:val="000000" w:themeColor="text1"/>
                <w:sz w:val="20"/>
                <w:szCs w:val="20"/>
              </w:rPr>
              <w:t xml:space="preserve">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32"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3"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4"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5"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6"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7"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780347">
              <w:rPr>
                <w:rFonts w:cstheme="minorHAnsi"/>
                <w:color w:val="000000" w:themeColor="text1"/>
                <w:sz w:val="20"/>
                <w:szCs w:val="20"/>
              </w:rPr>
              <w:t>ie</w:t>
            </w:r>
            <w:proofErr w:type="spellEnd"/>
            <w:r w:rsidRPr="00780347">
              <w:rPr>
                <w:rFonts w:cstheme="minorHAnsi"/>
                <w:color w:val="000000" w:themeColor="text1"/>
                <w:sz w:val="20"/>
                <w:szCs w:val="20"/>
              </w:rPr>
              <w:t xml:space="preserve"> personal care. Where colleagues need to work </w:t>
            </w:r>
            <w:proofErr w:type="gramStart"/>
            <w:r w:rsidRPr="00780347">
              <w:rPr>
                <w:rFonts w:cstheme="minorHAnsi"/>
                <w:color w:val="000000" w:themeColor="text1"/>
                <w:sz w:val="20"/>
                <w:szCs w:val="20"/>
              </w:rPr>
              <w:t>in close proximity to</w:t>
            </w:r>
            <w:proofErr w:type="gramEnd"/>
            <w:r w:rsidRPr="00780347">
              <w:rPr>
                <w:rFonts w:cstheme="minorHAnsi"/>
                <w:color w:val="000000" w:themeColor="text1"/>
                <w:sz w:val="20"/>
                <w:szCs w:val="20"/>
              </w:rPr>
              <w:t xml:space="preserve">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8"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lastRenderedPageBreak/>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9"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40"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41"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3"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w:t>
            </w:r>
            <w:proofErr w:type="gramStart"/>
            <w:r w:rsidRPr="00780347">
              <w:rPr>
                <w:rFonts w:cstheme="minorHAnsi"/>
                <w:sz w:val="20"/>
                <w:szCs w:val="20"/>
              </w:rPr>
              <w:t>to spend</w:t>
            </w:r>
            <w:proofErr w:type="gramEnd"/>
            <w:r w:rsidRPr="00780347">
              <w:rPr>
                <w:rFonts w:cstheme="minorHAnsi"/>
                <w:sz w:val="20"/>
                <w:szCs w:val="20"/>
              </w:rPr>
              <w:t xml:space="preserve"> time in college environments. They should ensure that they follow the </w:t>
            </w:r>
            <w:hyperlink r:id="rId44"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5">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6019AD" w:rsidRDefault="0013674A" w:rsidP="00B31F9A">
            <w:pPr>
              <w:shd w:val="clear" w:color="auto" w:fill="FFFFFF"/>
              <w:spacing w:line="420" w:lineRule="atLeast"/>
              <w:jc w:val="both"/>
              <w:outlineLvl w:val="2"/>
              <w:rPr>
                <w:rFonts w:eastAsia="Times New Roman" w:cstheme="minorHAnsi"/>
                <w:b/>
                <w:bCs/>
                <w:color w:val="000000" w:themeColor="text1"/>
                <w:sz w:val="20"/>
                <w:szCs w:val="20"/>
                <w:lang w:eastAsia="en-GB"/>
              </w:rPr>
            </w:pPr>
            <w:r w:rsidRPr="006019AD">
              <w:rPr>
                <w:rFonts w:eastAsia="Times New Roman" w:cstheme="minorHAnsi"/>
                <w:b/>
                <w:bCs/>
                <w:color w:val="000000" w:themeColor="text1"/>
                <w:sz w:val="20"/>
                <w:szCs w:val="20"/>
                <w:lang w:eastAsia="en-GB"/>
              </w:rPr>
              <w:t>School visits</w:t>
            </w:r>
            <w:r w:rsidR="00E25888" w:rsidRPr="006019AD">
              <w:rPr>
                <w:rFonts w:eastAsia="Times New Roman" w:cstheme="minorHAnsi"/>
                <w:b/>
                <w:bCs/>
                <w:color w:val="000000" w:themeColor="text1"/>
                <w:sz w:val="20"/>
                <w:szCs w:val="20"/>
                <w:lang w:eastAsia="en-GB"/>
              </w:rPr>
              <w:t xml:space="preserve"> and trips</w:t>
            </w:r>
          </w:p>
          <w:p w14:paraId="271A36CA" w14:textId="345068D5" w:rsidR="00630F00" w:rsidRDefault="006A76A2" w:rsidP="00B31F9A">
            <w:pPr>
              <w:shd w:val="clear" w:color="auto" w:fill="FFFFFF"/>
              <w:jc w:val="both"/>
              <w:rPr>
                <w:sz w:val="20"/>
                <w:szCs w:val="20"/>
              </w:rPr>
            </w:pPr>
            <w:r w:rsidRPr="006019AD">
              <w:rPr>
                <w:sz w:val="20"/>
                <w:szCs w:val="20"/>
              </w:rPr>
              <w:t>Domestic school day and residential trips were subject to some mitigations in relation to the Omicron variant in December 2021. The easing of the mitigations in line with the wider updates to the school safety guidance means that the additional restrictions on outdoor expeditions and residential stays applied on 17 December 2021 no longer apply.</w:t>
            </w:r>
            <w:r w:rsidR="00C74AEB" w:rsidRPr="006019AD">
              <w:rPr>
                <w:sz w:val="20"/>
                <w:szCs w:val="20"/>
              </w:rPr>
              <w:t xml:space="preserve"> </w:t>
            </w:r>
            <w:r w:rsidRPr="006019AD">
              <w:rPr>
                <w:sz w:val="20"/>
                <w:szCs w:val="20"/>
              </w:rPr>
              <w:t>This means that in line with the revised approach in schools to groupings (sometimes referred to as “bubbles”) there is no longer a requirement to maintain groupings during school visits and trips. Pre-visit testing for staff and pupils is still strongly recommended. Those organising school trips should also ensure that adequate insurance is in place, including financial protection for possible cancellation.</w:t>
            </w:r>
          </w:p>
          <w:p w14:paraId="0BD278B1" w14:textId="3D362BAE" w:rsidR="00C74AEB" w:rsidRDefault="00C74AEB" w:rsidP="00B31F9A">
            <w:pPr>
              <w:shd w:val="clear" w:color="auto" w:fill="FFFFFF"/>
              <w:jc w:val="both"/>
              <w:rPr>
                <w:sz w:val="20"/>
                <w:szCs w:val="20"/>
              </w:rPr>
            </w:pPr>
            <w:r w:rsidRPr="006019AD">
              <w:rPr>
                <w:sz w:val="20"/>
                <w:szCs w:val="20"/>
                <w:highlight w:val="yellow"/>
              </w:rPr>
              <w:t xml:space="preserve">Transition visits for </w:t>
            </w:r>
            <w:r w:rsidR="000E2636" w:rsidRPr="006019AD">
              <w:rPr>
                <w:sz w:val="20"/>
                <w:szCs w:val="20"/>
                <w:highlight w:val="yellow"/>
              </w:rPr>
              <w:t>pupils entering P1 or S1 are now allowed.</w:t>
            </w:r>
          </w:p>
          <w:p w14:paraId="110C0BB9" w14:textId="77777777" w:rsidR="00B225A8" w:rsidRPr="006A76A2" w:rsidRDefault="00B225A8"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A76A2" w:rsidRDefault="00630F00" w:rsidP="00B31F9A">
            <w:pPr>
              <w:shd w:val="clear" w:color="auto" w:fill="FFFFFF"/>
              <w:jc w:val="both"/>
              <w:rPr>
                <w:rFonts w:eastAsia="Times New Roman" w:cstheme="minorHAnsi"/>
                <w:b/>
                <w:bCs/>
                <w:color w:val="000000" w:themeColor="text1"/>
                <w:sz w:val="20"/>
                <w:szCs w:val="20"/>
                <w:lang w:eastAsia="en-GB"/>
              </w:rPr>
            </w:pPr>
            <w:r w:rsidRPr="006A76A2">
              <w:rPr>
                <w:rFonts w:eastAsia="Times New Roman" w:cstheme="minorHAnsi"/>
                <w:b/>
                <w:bCs/>
                <w:color w:val="000000" w:themeColor="text1"/>
                <w:sz w:val="20"/>
                <w:szCs w:val="20"/>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A76A2">
              <w:rPr>
                <w:rFonts w:eastAsia="Times New Roman" w:cstheme="minorHAnsi"/>
                <w:color w:val="000000" w:themeColor="text1"/>
                <w:sz w:val="20"/>
                <w:szCs w:val="20"/>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9CD8E2F">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6"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9CD8E2F">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7">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6019AD"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6019AD">
              <w:rPr>
                <w:rFonts w:ascii="Calibri" w:eastAsia="Calibri" w:hAnsi="Calibri" w:cs="Calibri"/>
                <w:b/>
                <w:bCs/>
                <w:sz w:val="20"/>
                <w:szCs w:val="20"/>
                <w:u w:val="single"/>
              </w:rPr>
              <w:t>UPDATED ISOLATION PR</w:t>
            </w:r>
            <w:r w:rsidR="009E2442" w:rsidRPr="006019AD">
              <w:rPr>
                <w:rFonts w:ascii="Calibri" w:eastAsia="Calibri" w:hAnsi="Calibri" w:cs="Calibri"/>
                <w:b/>
                <w:bCs/>
                <w:sz w:val="20"/>
                <w:szCs w:val="20"/>
                <w:u w:val="single"/>
              </w:rPr>
              <w:t>O</w:t>
            </w:r>
            <w:r w:rsidRPr="006019AD">
              <w:rPr>
                <w:rFonts w:ascii="Calibri" w:eastAsia="Calibri" w:hAnsi="Calibri" w:cs="Calibri"/>
                <w:b/>
                <w:bCs/>
                <w:sz w:val="20"/>
                <w:szCs w:val="20"/>
                <w:u w:val="single"/>
              </w:rPr>
              <w:t>CEDURES:</w:t>
            </w:r>
          </w:p>
          <w:p w14:paraId="28E26F36" w14:textId="061C115B" w:rsidR="001F4CA3" w:rsidRPr="006019AD" w:rsidRDefault="00D00143" w:rsidP="00057559">
            <w:pPr>
              <w:pStyle w:val="ListParagraph"/>
              <w:numPr>
                <w:ilvl w:val="0"/>
                <w:numId w:val="2"/>
              </w:numPr>
              <w:spacing w:after="160" w:line="259" w:lineRule="auto"/>
              <w:jc w:val="both"/>
              <w:rPr>
                <w:rFonts w:eastAsia="Calibri" w:cstheme="minorHAnsi"/>
                <w:sz w:val="20"/>
                <w:szCs w:val="20"/>
              </w:rPr>
            </w:pPr>
            <w:r w:rsidRPr="006019AD">
              <w:rPr>
                <w:rFonts w:eastAsia="Calibri" w:cstheme="minorHAnsi"/>
                <w:sz w:val="20"/>
                <w:szCs w:val="20"/>
              </w:rPr>
              <w:t>Positive cases are advised to self-isolate for 10</w:t>
            </w:r>
            <w:r w:rsidR="00185854" w:rsidRPr="006019AD">
              <w:rPr>
                <w:rFonts w:eastAsia="Calibri" w:cstheme="minorHAnsi"/>
                <w:sz w:val="20"/>
                <w:szCs w:val="20"/>
              </w:rPr>
              <w:t> </w:t>
            </w:r>
            <w:r w:rsidRPr="006019AD">
              <w:rPr>
                <w:rFonts w:eastAsia="Calibri" w:cstheme="minorHAnsi"/>
                <w:sz w:val="20"/>
                <w:szCs w:val="20"/>
              </w:rPr>
              <w:t xml:space="preserve">days. However, if the individual returns </w:t>
            </w:r>
            <w:r w:rsidR="001F4CA3" w:rsidRPr="006019AD">
              <w:rPr>
                <w:rFonts w:eastAsia="Calibri" w:cstheme="minorHAnsi"/>
                <w:sz w:val="20"/>
                <w:szCs w:val="20"/>
              </w:rPr>
              <w:t>2</w:t>
            </w:r>
            <w:r w:rsidRPr="006019AD">
              <w:rPr>
                <w:rFonts w:eastAsia="Calibri" w:cstheme="minorHAnsi"/>
                <w:sz w:val="20"/>
                <w:szCs w:val="20"/>
              </w:rPr>
              <w:t xml:space="preserve"> consecutive negative LFD tests taken at least 24 hours apart with the </w:t>
            </w:r>
            <w:r w:rsidR="001F4CA3" w:rsidRPr="006019AD">
              <w:rPr>
                <w:rFonts w:eastAsia="Calibri" w:cstheme="minorHAnsi"/>
                <w:sz w:val="20"/>
                <w:szCs w:val="20"/>
              </w:rPr>
              <w:t>1st</w:t>
            </w:r>
            <w:r w:rsidRPr="006019AD">
              <w:rPr>
                <w:rFonts w:eastAsia="Calibri" w:cstheme="minorHAnsi"/>
                <w:sz w:val="20"/>
                <w:szCs w:val="20"/>
              </w:rPr>
              <w:t xml:space="preserve"> test no earlier than </w:t>
            </w:r>
            <w:r w:rsidR="001F4CA3" w:rsidRPr="006019AD">
              <w:rPr>
                <w:rFonts w:eastAsia="Calibri" w:cstheme="minorHAnsi"/>
                <w:sz w:val="20"/>
                <w:szCs w:val="20"/>
              </w:rPr>
              <w:t>D</w:t>
            </w:r>
            <w:r w:rsidRPr="006019AD">
              <w:rPr>
                <w:rFonts w:eastAsia="Calibri" w:cstheme="minorHAnsi"/>
                <w:sz w:val="20"/>
                <w:szCs w:val="20"/>
              </w:rPr>
              <w:t>ay 6 they may end isolation before the end of the 10 day period if they have no fever.</w:t>
            </w:r>
          </w:p>
          <w:p w14:paraId="5F5C2204" w14:textId="77777777" w:rsidR="001F4CA3" w:rsidRPr="006019AD" w:rsidRDefault="00D00143" w:rsidP="00057559">
            <w:pPr>
              <w:pStyle w:val="ListParagraph"/>
              <w:numPr>
                <w:ilvl w:val="0"/>
                <w:numId w:val="2"/>
              </w:numPr>
              <w:spacing w:after="160" w:line="259" w:lineRule="auto"/>
              <w:jc w:val="both"/>
              <w:rPr>
                <w:sz w:val="20"/>
                <w:szCs w:val="20"/>
              </w:rPr>
            </w:pPr>
            <w:r w:rsidRPr="006019AD">
              <w:rPr>
                <w:rFonts w:eastAsia="Calibri" w:cstheme="minorHAnsi"/>
                <w:sz w:val="20"/>
                <w:szCs w:val="20"/>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6019AD" w:rsidRDefault="00D00143" w:rsidP="00057559">
            <w:pPr>
              <w:pStyle w:val="ListParagraph"/>
              <w:numPr>
                <w:ilvl w:val="0"/>
                <w:numId w:val="2"/>
              </w:numPr>
              <w:spacing w:after="160" w:line="259" w:lineRule="auto"/>
              <w:jc w:val="both"/>
              <w:rPr>
                <w:sz w:val="20"/>
                <w:szCs w:val="20"/>
              </w:rPr>
            </w:pPr>
            <w:r w:rsidRPr="006019AD">
              <w:rPr>
                <w:rFonts w:eastAsia="Calibri" w:cstheme="minorHAnsi"/>
                <w:sz w:val="20"/>
                <w:szCs w:val="20"/>
              </w:rPr>
              <w:t xml:space="preserve">If someone has not received 3 doses of the vaccination, they will need to book a PCR test and even if this is a negative result, they will need to isolate for 10 days. </w:t>
            </w:r>
          </w:p>
          <w:p w14:paraId="08CAD401" w14:textId="205800FA" w:rsidR="00AC25F8" w:rsidRPr="006019AD" w:rsidRDefault="001F4CA3" w:rsidP="00057559">
            <w:pPr>
              <w:pStyle w:val="ListParagraph"/>
              <w:numPr>
                <w:ilvl w:val="0"/>
                <w:numId w:val="2"/>
              </w:numPr>
              <w:spacing w:after="160" w:line="259" w:lineRule="auto"/>
              <w:jc w:val="both"/>
              <w:rPr>
                <w:sz w:val="20"/>
                <w:szCs w:val="20"/>
              </w:rPr>
            </w:pPr>
            <w:bookmarkStart w:id="7" w:name="_Hlk92353639"/>
            <w:r w:rsidRPr="006019AD">
              <w:rPr>
                <w:sz w:val="20"/>
                <w:szCs w:val="20"/>
              </w:rPr>
              <w:t xml:space="preserve">Advice on confirmatory PCR tests where people test positive on a lateral flow device (LFD) test </w:t>
            </w:r>
            <w:r w:rsidR="00AC25F8" w:rsidRPr="006019AD">
              <w:rPr>
                <w:sz w:val="20"/>
                <w:szCs w:val="20"/>
              </w:rPr>
              <w:t xml:space="preserve">(but have no symptoms) </w:t>
            </w:r>
            <w:r w:rsidRPr="006019AD">
              <w:rPr>
                <w:sz w:val="20"/>
                <w:szCs w:val="20"/>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6019AD">
              <w:rPr>
                <w:sz w:val="20"/>
                <w:szCs w:val="20"/>
              </w:rPr>
              <w:t xml:space="preserve"> People with Covid symptoms should continue to take a PCR test, regardless of </w:t>
            </w:r>
            <w:proofErr w:type="gramStart"/>
            <w:r w:rsidR="00AC25F8" w:rsidRPr="006019AD">
              <w:rPr>
                <w:sz w:val="20"/>
                <w:szCs w:val="20"/>
              </w:rPr>
              <w:t>whether or not</w:t>
            </w:r>
            <w:proofErr w:type="gramEnd"/>
            <w:r w:rsidR="00AC25F8" w:rsidRPr="006019AD">
              <w:rPr>
                <w:sz w:val="20"/>
                <w:szCs w:val="20"/>
              </w:rPr>
              <w:t xml:space="preserve">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6019AD" w:rsidRDefault="00057559" w:rsidP="00057559">
            <w:pPr>
              <w:pStyle w:val="ListParagraph"/>
              <w:numPr>
                <w:ilvl w:val="0"/>
                <w:numId w:val="2"/>
              </w:numPr>
              <w:spacing w:after="160" w:line="259" w:lineRule="auto"/>
              <w:jc w:val="both"/>
              <w:rPr>
                <w:sz w:val="20"/>
                <w:szCs w:val="20"/>
              </w:rPr>
            </w:pPr>
            <w:r w:rsidRPr="006019AD">
              <w:rPr>
                <w:sz w:val="20"/>
                <w:szCs w:val="20"/>
              </w:rPr>
              <w:t>These changes take effect from 6th January onwards. Anyone isolating prior to this should continue to follow advice given by Test and Protect.</w:t>
            </w:r>
          </w:p>
          <w:p w14:paraId="5E7852D2" w14:textId="2870A996" w:rsidR="001F4CA3" w:rsidRPr="006019AD" w:rsidRDefault="00401D53" w:rsidP="00CC7E64">
            <w:pPr>
              <w:rPr>
                <w:rStyle w:val="Hyperlink"/>
                <w:rFonts w:eastAsia="Calibri" w:cstheme="minorHAnsi"/>
                <w:sz w:val="20"/>
                <w:szCs w:val="20"/>
              </w:rPr>
            </w:pPr>
            <w:r w:rsidRPr="006019AD">
              <w:rPr>
                <w:rFonts w:eastAsia="Calibri" w:cstheme="minorHAnsi"/>
                <w:sz w:val="20"/>
                <w:szCs w:val="20"/>
              </w:rPr>
              <w:fldChar w:fldCharType="begin"/>
            </w:r>
            <w:r w:rsidRPr="006019AD">
              <w:rPr>
                <w:rFonts w:eastAsia="Calibri" w:cstheme="minorHAnsi"/>
                <w:sz w:val="20"/>
                <w:szCs w:val="20"/>
              </w:rPr>
              <w:instrText xml:space="preserve"> HYPERLINK "https://aberdeenshire.sharepoint.com/:b:/r/sites/covid-19childcarehubstaffinformation/Shared%20Documents/School%20Recovery%20Documents/Risk%20Assessments/Self-Isolation%20Changes%20QA%20-%206%20January%202022%20V2%205.1.22.pdf?csf=1&amp;web=1&amp;e=jm7tDc" </w:instrText>
            </w:r>
            <w:r w:rsidRPr="006019AD">
              <w:rPr>
                <w:rFonts w:eastAsia="Calibri" w:cstheme="minorHAnsi"/>
                <w:sz w:val="20"/>
                <w:szCs w:val="20"/>
              </w:rPr>
              <w:fldChar w:fldCharType="separate"/>
            </w:r>
            <w:r w:rsidR="00AC25F8" w:rsidRPr="006019AD">
              <w:rPr>
                <w:rStyle w:val="Hyperlink"/>
                <w:rFonts w:eastAsia="Calibri" w:cstheme="minorHAnsi"/>
                <w:sz w:val="20"/>
                <w:szCs w:val="20"/>
              </w:rPr>
              <w:t xml:space="preserve">Self-Isolation FAQs with useful advice can be found here. </w:t>
            </w:r>
          </w:p>
          <w:bookmarkEnd w:id="6"/>
          <w:bookmarkEnd w:id="7"/>
          <w:p w14:paraId="124CBAD7" w14:textId="0970090F" w:rsidR="004741ED" w:rsidRPr="00AD4172" w:rsidRDefault="00401D53" w:rsidP="00CC7E64">
            <w:pPr>
              <w:spacing w:line="259" w:lineRule="auto"/>
              <w:jc w:val="both"/>
            </w:pPr>
            <w:r w:rsidRPr="006019AD">
              <w:rPr>
                <w:rFonts w:eastAsia="Calibri" w:cstheme="minorHAnsi"/>
                <w:sz w:val="20"/>
                <w:szCs w:val="20"/>
              </w:rPr>
              <w:fldChar w:fldCharType="end"/>
            </w:r>
            <w:r w:rsidR="4C080111"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4C080111" w:rsidRPr="001F4CA3">
              <w:rPr>
                <w:rFonts w:ascii="Calibri" w:eastAsia="Calibri" w:hAnsi="Calibri" w:cs="Calibri"/>
                <w:sz w:val="20"/>
                <w:szCs w:val="20"/>
              </w:rPr>
              <w:t xml:space="preserve">. </w:t>
            </w:r>
            <w:r w:rsidR="4C080111" w:rsidRPr="001F4CA3">
              <w:rPr>
                <w:rFonts w:ascii="Calibri" w:eastAsia="Calibri" w:hAnsi="Calibri" w:cs="Calibri"/>
                <w:color w:val="000000" w:themeColor="text1"/>
                <w:sz w:val="20"/>
                <w:szCs w:val="20"/>
                <w:lang w:val="en-AU"/>
              </w:rPr>
              <w:t>Aberdeenshire Council staff can access testing advice</w:t>
            </w:r>
            <w:r w:rsidR="4C080111" w:rsidRPr="001F4CA3">
              <w:rPr>
                <w:rFonts w:ascii="Calibri" w:eastAsia="Calibri" w:hAnsi="Calibri" w:cs="Calibri"/>
                <w:sz w:val="20"/>
                <w:szCs w:val="20"/>
                <w:lang w:val="en-AU"/>
              </w:rPr>
              <w:t xml:space="preserve"> </w:t>
            </w:r>
            <w:hyperlink r:id="rId48">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 xml:space="preserve"> with NHS advice </w:t>
            </w:r>
            <w:hyperlink r:id="rId49">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w:t>
            </w:r>
          </w:p>
          <w:p w14:paraId="4A81C3FE" w14:textId="501A42B0" w:rsidR="3346D589" w:rsidRPr="00AD4172" w:rsidRDefault="3346D589" w:rsidP="00CC7E64">
            <w:pPr>
              <w:contextualSpacing/>
              <w:jc w:val="both"/>
              <w:rPr>
                <w:rFonts w:eastAsia="Calibri"/>
                <w:sz w:val="20"/>
                <w:szCs w:val="20"/>
              </w:rPr>
            </w:pPr>
          </w:p>
          <w:p w14:paraId="75479341" w14:textId="77777777" w:rsidR="00AD4172" w:rsidRPr="007002E0" w:rsidRDefault="004741ED" w:rsidP="00C550DF">
            <w:pPr>
              <w:spacing w:after="160"/>
              <w:contextualSpacing/>
              <w:jc w:val="both"/>
              <w:rPr>
                <w:rFonts w:cstheme="minorHAnsi"/>
                <w:color w:val="333333"/>
                <w:sz w:val="20"/>
                <w:szCs w:val="20"/>
                <w:shd w:val="clear" w:color="auto" w:fill="FFFFFF"/>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w:t>
            </w:r>
            <w:r w:rsidRPr="007002E0">
              <w:rPr>
                <w:rFonts w:eastAsia="Calibri"/>
                <w:sz w:val="20"/>
                <w:szCs w:val="20"/>
              </w:rPr>
              <w:t xml:space="preserve">. </w:t>
            </w:r>
            <w:r w:rsidR="00EE59DF" w:rsidRPr="007002E0">
              <w:rPr>
                <w:rFonts w:cstheme="minorHAnsi"/>
                <w:color w:val="333333"/>
                <w:sz w:val="20"/>
                <w:szCs w:val="20"/>
                <w:shd w:val="clear" w:color="auto" w:fill="FFFFFF"/>
              </w:rPr>
              <w:t>It is imperative that all parent/carer visits to support children and young people held at the school should be agreed in advance and arrangements appropriately risk-assessed</w:t>
            </w:r>
            <w:r w:rsidR="001F63D5" w:rsidRPr="007002E0">
              <w:rPr>
                <w:rFonts w:cstheme="minorHAnsi"/>
                <w:color w:val="333333"/>
                <w:sz w:val="20"/>
                <w:szCs w:val="20"/>
                <w:shd w:val="clear" w:color="auto" w:fill="FFFFFF"/>
              </w:rPr>
              <w:t>.</w:t>
            </w:r>
          </w:p>
          <w:p w14:paraId="0BE0DBF8" w14:textId="6B45F151" w:rsidR="00CC7E64" w:rsidRPr="00AD4172" w:rsidRDefault="00CC7E64" w:rsidP="00C550DF">
            <w:pPr>
              <w:spacing w:after="160"/>
              <w:contextualSpacing/>
              <w:jc w:val="both"/>
              <w:rPr>
                <w:rFonts w:eastAsia="Calibri"/>
                <w:sz w:val="20"/>
                <w:szCs w:val="20"/>
                <w:highlight w:val="green"/>
              </w:rPr>
            </w:pPr>
          </w:p>
        </w:tc>
      </w:tr>
      <w:tr w:rsidR="00B30F68" w:rsidRPr="00780347" w14:paraId="2795CCF9" w14:textId="77777777" w:rsidTr="39CD8E2F">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9CD8E2F">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682ABDB5" w:rsidR="004741ED" w:rsidRPr="00780347" w:rsidRDefault="001458BD" w:rsidP="004C3FF2">
            <w:pPr>
              <w:spacing w:after="240"/>
              <w:rPr>
                <w:rFonts w:cstheme="minorHAnsi"/>
                <w:sz w:val="20"/>
                <w:szCs w:val="20"/>
              </w:rPr>
            </w:pPr>
            <w:r w:rsidRPr="006019AD">
              <w:rPr>
                <w:rFonts w:eastAsia="Times New Roman" w:cstheme="minorHAnsi"/>
                <w:color w:val="000000" w:themeColor="text1"/>
                <w:spacing w:val="-2"/>
                <w:sz w:val="20"/>
                <w:szCs w:val="20"/>
                <w:lang w:val="en-AU"/>
              </w:rPr>
              <w:t xml:space="preserve">STAGGERED DROP OFF/PICK UP TIMES AND LOCATIONS </w:t>
            </w:r>
            <w:r w:rsidR="00E476A0" w:rsidRPr="006019AD">
              <w:rPr>
                <w:rFonts w:eastAsia="Times New Roman" w:cstheme="minorHAnsi"/>
                <w:color w:val="000000" w:themeColor="text1"/>
                <w:spacing w:val="-2"/>
                <w:sz w:val="20"/>
                <w:szCs w:val="20"/>
                <w:lang w:val="en-AU"/>
              </w:rPr>
              <w:t>NO LONGER REQUIRED</w:t>
            </w:r>
            <w:r w:rsidR="004741ED" w:rsidRPr="006019AD">
              <w:rPr>
                <w:rFonts w:eastAsia="Times New Roman" w:cstheme="minorHAnsi"/>
                <w:color w:val="000000" w:themeColor="text1"/>
                <w:spacing w:val="-2"/>
                <w:sz w:val="20"/>
                <w:szCs w:val="20"/>
                <w:lang w:val="en-AU"/>
              </w:rPr>
              <w:t>.</w:t>
            </w:r>
            <w:r w:rsidR="004741ED" w:rsidRPr="00780347">
              <w:rPr>
                <w:rFonts w:eastAsia="Times New Roman" w:cstheme="minorHAnsi"/>
                <w:color w:val="000000" w:themeColor="text1"/>
                <w:spacing w:val="-2"/>
                <w:sz w:val="20"/>
                <w:szCs w:val="20"/>
                <w:lang w:val="en-AU"/>
              </w:rPr>
              <w:t xml:space="preserve">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r w:rsidR="00E476A0">
              <w:rPr>
                <w:rFonts w:eastAsia="Times New Roman" w:cstheme="minorHAnsi"/>
                <w:color w:val="000000" w:themeColor="text1"/>
                <w:spacing w:val="-2"/>
                <w:sz w:val="20"/>
                <w:szCs w:val="20"/>
                <w:lang w:val="en-AU"/>
              </w:rPr>
              <w:t xml:space="preserve"> </w:t>
            </w:r>
            <w:r w:rsidR="004741ED" w:rsidRPr="00780347">
              <w:rPr>
                <w:rFonts w:eastAsia="Times New Roman" w:cstheme="minorHAnsi"/>
                <w:color w:val="000000" w:themeColor="text1"/>
                <w:spacing w:val="-2"/>
                <w:sz w:val="20"/>
                <w:szCs w:val="20"/>
                <w:lang w:val="en-AU"/>
              </w:rPr>
              <w:t>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505CC3FD" w:rsidR="004741ED" w:rsidRDefault="004741ED" w:rsidP="0009785F">
            <w:pPr>
              <w:rPr>
                <w:rFonts w:cstheme="minorHAnsi"/>
                <w:color w:val="1D2828"/>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11D7A53E" w14:textId="77777777" w:rsidR="00E476A0" w:rsidRPr="00780347" w:rsidRDefault="00E476A0" w:rsidP="0009785F">
            <w:pPr>
              <w:rPr>
                <w:rFonts w:cstheme="minorHAnsi"/>
                <w:color w:val="000000" w:themeColor="text1"/>
                <w:sz w:val="20"/>
                <w:szCs w:val="20"/>
              </w:rPr>
            </w:pPr>
          </w:p>
          <w:p w14:paraId="44A49A4E" w14:textId="77777777" w:rsidR="004741ED" w:rsidRDefault="004741ED" w:rsidP="00ED35DF">
            <w:pPr>
              <w:rPr>
                <w:rFonts w:cstheme="minorHAnsi"/>
                <w:color w:val="000000" w:themeColor="text1"/>
                <w:sz w:val="20"/>
                <w:szCs w:val="20"/>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80347">
              <w:rPr>
                <w:rFonts w:cstheme="minorHAnsi"/>
                <w:color w:val="000000" w:themeColor="text1"/>
                <w:sz w:val="20"/>
                <w:szCs w:val="20"/>
              </w:rPr>
              <w:t>only</w:t>
            </w:r>
            <w:proofErr w:type="gramEnd"/>
            <w:r w:rsidRPr="00780347">
              <w:rPr>
                <w:rFonts w:cstheme="minorHAnsi"/>
                <w:color w:val="000000" w:themeColor="text1"/>
                <w:sz w:val="20"/>
                <w:szCs w:val="20"/>
              </w:rPr>
              <w:t xml:space="preserve"> they use this to not increase the risk of indirect spread of virus. </w:t>
            </w:r>
          </w:p>
          <w:p w14:paraId="7A97F364" w14:textId="57A3DEBB" w:rsidR="00842FE3" w:rsidRPr="00780347" w:rsidRDefault="00842FE3" w:rsidP="00ED35DF">
            <w:pPr>
              <w:rPr>
                <w:rFonts w:eastAsia="Times New Roman" w:cstheme="minorHAnsi"/>
                <w:bCs/>
                <w:spacing w:val="-2"/>
                <w:sz w:val="20"/>
                <w:szCs w:val="20"/>
                <w:lang w:val="en-AU"/>
              </w:rPr>
            </w:pPr>
          </w:p>
        </w:tc>
      </w:tr>
      <w:tr w:rsidR="00B30F68" w:rsidRPr="00780347" w14:paraId="0118AF5F" w14:textId="77777777" w:rsidTr="39CD8E2F">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50"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2"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3"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9CD8E2F">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780347">
              <w:rPr>
                <w:rFonts w:eastAsia="Times New Roman" w:cstheme="minorHAnsi"/>
                <w:spacing w:val="-2"/>
                <w:sz w:val="20"/>
                <w:szCs w:val="20"/>
                <w:lang w:val="en-AU"/>
              </w:rPr>
              <w:t>adhered to at all times</w:t>
            </w:r>
            <w:proofErr w:type="gramEnd"/>
            <w:r w:rsidRPr="00780347">
              <w:rPr>
                <w:rFonts w:eastAsia="Times New Roman" w:cstheme="minorHAnsi"/>
                <w:spacing w:val="-2"/>
                <w:sz w:val="20"/>
                <w:szCs w:val="20"/>
                <w:lang w:val="en-AU"/>
              </w:rPr>
              <w:t xml:space="preserve">.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lastRenderedPageBreak/>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01E7BCAE" w:rsidR="001F63D5" w:rsidRPr="009B1BCC" w:rsidRDefault="5210D706" w:rsidP="001F63D5">
            <w:pPr>
              <w:spacing w:after="160"/>
              <w:contextualSpacing/>
              <w:jc w:val="both"/>
              <w:rPr>
                <w:rFonts w:eastAsia="Calibri" w:cstheme="minorHAnsi"/>
                <w:sz w:val="20"/>
                <w:szCs w:val="20"/>
                <w:highlight w:val="yellow"/>
                <w:u w:val="single"/>
              </w:rPr>
            </w:pPr>
            <w:r w:rsidRPr="009B1BCC">
              <w:rPr>
                <w:sz w:val="20"/>
                <w:szCs w:val="20"/>
              </w:rPr>
              <w:t xml:space="preserve">New guidance on </w:t>
            </w:r>
            <w:r w:rsidRPr="006019AD">
              <w:rPr>
                <w:sz w:val="20"/>
                <w:szCs w:val="20"/>
              </w:rPr>
              <w:t xml:space="preserve">visitors available </w:t>
            </w:r>
            <w:hyperlink r:id="rId54">
              <w:r w:rsidRPr="006019AD">
                <w:rPr>
                  <w:rStyle w:val="Hyperlink"/>
                  <w:sz w:val="20"/>
                  <w:szCs w:val="20"/>
                </w:rPr>
                <w:t>here</w:t>
              </w:r>
            </w:hyperlink>
            <w:r w:rsidRPr="006019AD">
              <w:rPr>
                <w:sz w:val="20"/>
                <w:szCs w:val="20"/>
              </w:rPr>
              <w:t>.</w:t>
            </w:r>
            <w:r w:rsidR="001F63D5" w:rsidRPr="006019AD">
              <w:rPr>
                <w:sz w:val="20"/>
                <w:szCs w:val="20"/>
              </w:rPr>
              <w:t xml:space="preserve"> </w:t>
            </w:r>
            <w:r w:rsidR="001F63D5" w:rsidRPr="006019AD">
              <w:rPr>
                <w:rFonts w:cstheme="minorHAnsi"/>
                <w:color w:val="333333"/>
                <w:sz w:val="20"/>
                <w:szCs w:val="20"/>
                <w:shd w:val="clear" w:color="auto" w:fill="FFFFFF"/>
              </w:rPr>
              <w:t xml:space="preserve"> </w:t>
            </w:r>
            <w:r w:rsidR="001F63D5" w:rsidRPr="006019AD">
              <w:rPr>
                <w:rFonts w:ascii="Calibri" w:hAnsi="Calibri" w:cs="Calibri"/>
                <w:color w:val="333333"/>
                <w:sz w:val="20"/>
                <w:szCs w:val="20"/>
                <w:shd w:val="clear" w:color="auto" w:fill="FFFFFF"/>
              </w:rPr>
              <w:t xml:space="preserve">In line with </w:t>
            </w:r>
            <w:proofErr w:type="spellStart"/>
            <w:r w:rsidR="001F63D5" w:rsidRPr="006019AD">
              <w:rPr>
                <w:rFonts w:ascii="Calibri" w:hAnsi="Calibri" w:cs="Calibri"/>
                <w:color w:val="333333"/>
                <w:sz w:val="20"/>
                <w:szCs w:val="20"/>
                <w:shd w:val="clear" w:color="auto" w:fill="FFFFFF"/>
              </w:rPr>
              <w:t>SportScotland</w:t>
            </w:r>
            <w:proofErr w:type="spellEnd"/>
            <w:r w:rsidR="001F63D5" w:rsidRPr="006019AD">
              <w:rPr>
                <w:rFonts w:ascii="Calibri" w:hAnsi="Calibri" w:cs="Calibri"/>
                <w:color w:val="333333"/>
                <w:sz w:val="20"/>
                <w:szCs w:val="20"/>
                <w:shd w:val="clear" w:color="auto" w:fill="FFFFFF"/>
              </w:rPr>
              <w:t xml:space="preserve"> advice on the </w:t>
            </w:r>
            <w:hyperlink r:id="rId55" w:history="1">
              <w:r w:rsidR="001F63D5" w:rsidRPr="006019AD">
                <w:rPr>
                  <w:rFonts w:ascii="Calibri" w:hAnsi="Calibri" w:cs="Calibri"/>
                  <w:color w:val="0000FF"/>
                  <w:sz w:val="20"/>
                  <w:szCs w:val="20"/>
                  <w:u w:val="single"/>
                  <w:shd w:val="clear" w:color="auto" w:fill="FFFFFF"/>
                </w:rPr>
                <w:t>‘Return to sport and physical activity’</w:t>
              </w:r>
            </w:hyperlink>
            <w:r w:rsidR="001F63D5" w:rsidRPr="006019AD">
              <w:rPr>
                <w:rFonts w:ascii="Calibri" w:hAnsi="Calibri" w:cs="Calibri"/>
                <w:color w:val="333333"/>
                <w:sz w:val="20"/>
                <w:szCs w:val="20"/>
                <w:shd w:val="clear" w:color="auto" w:fill="FFFFFF"/>
              </w:rPr>
              <w:t xml:space="preserve">, parents/carers may attend school premises to spectate at </w:t>
            </w:r>
            <w:r w:rsidR="001F63D5" w:rsidRPr="006019AD">
              <w:rPr>
                <w:rFonts w:ascii="Calibri" w:hAnsi="Calibri" w:cs="Calibri"/>
                <w:color w:val="333333"/>
                <w:sz w:val="20"/>
                <w:szCs w:val="20"/>
                <w:u w:val="single"/>
                <w:shd w:val="clear" w:color="auto" w:fill="FFFFFF"/>
              </w:rPr>
              <w:t xml:space="preserve">outdoor school sports </w:t>
            </w:r>
            <w:r w:rsidR="001F63D5" w:rsidRPr="006019AD">
              <w:rPr>
                <w:rFonts w:ascii="Calibri" w:hAnsi="Calibri" w:cs="Calibri"/>
                <w:color w:val="333333"/>
                <w:sz w:val="20"/>
                <w:szCs w:val="20"/>
                <w:shd w:val="clear" w:color="auto" w:fill="FFFFFF"/>
              </w:rPr>
              <w:t>events</w:t>
            </w:r>
            <w:r w:rsidR="009B1BCC" w:rsidRPr="006019AD">
              <w:rPr>
                <w:rFonts w:ascii="Calibri" w:hAnsi="Calibri" w:cs="Calibri"/>
                <w:color w:val="333333"/>
                <w:sz w:val="20"/>
                <w:szCs w:val="20"/>
                <w:shd w:val="clear" w:color="auto" w:fill="FFFFFF"/>
              </w:rPr>
              <w:t xml:space="preserve">. </w:t>
            </w:r>
            <w:r w:rsidR="009B1BCC" w:rsidRPr="006019AD">
              <w:rPr>
                <w:rFonts w:cstheme="minorHAnsi"/>
                <w:color w:val="333333"/>
                <w:sz w:val="20"/>
                <w:szCs w:val="20"/>
                <w:shd w:val="clear" w:color="auto" w:fill="FFFFFF"/>
              </w:rPr>
              <w:t>Where it is considered necessary for the smooth functioning of these activities, Parent Councils and Parent Teacher Associations may again meet on school premises. Such meetings should be risk assessed in advance and attendees should comply with the physical distancing and safety requirements within the school.  Where virtual arrangements for these engagements are already in place and working well, the default should be that these should continue to be used.</w:t>
            </w:r>
          </w:p>
          <w:p w14:paraId="17CE48DA" w14:textId="1FCB12FC" w:rsidR="326E0E7B" w:rsidRPr="00780347" w:rsidRDefault="326E0E7B" w:rsidP="326E0E7B">
            <w:pPr>
              <w:rPr>
                <w:sz w:val="20"/>
                <w:szCs w:val="20"/>
              </w:rPr>
            </w:pPr>
          </w:p>
          <w:p w14:paraId="39AD93D3" w14:textId="6D02121E" w:rsidR="004341E7" w:rsidRPr="00780347" w:rsidRDefault="005D6001" w:rsidP="004341E7">
            <w:pPr>
              <w:rPr>
                <w:rFonts w:cstheme="minorHAnsi"/>
                <w:i/>
                <w:iCs/>
                <w:sz w:val="20"/>
                <w:szCs w:val="20"/>
              </w:rPr>
            </w:pPr>
            <w:hyperlink r:id="rId56"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7" w:history="1">
              <w:r w:rsidRPr="00780347">
                <w:rPr>
                  <w:rStyle w:val="SmartLink"/>
                  <w:rFonts w:cstheme="minorHAnsi"/>
                  <w:i/>
                  <w:iCs/>
                  <w:sz w:val="20"/>
                  <w:szCs w:val="20"/>
                </w:rPr>
                <w:t>here</w:t>
              </w:r>
            </w:hyperlink>
          </w:p>
          <w:p w14:paraId="318A6391" w14:textId="54E440EF" w:rsidR="004341E7" w:rsidRPr="00780347" w:rsidRDefault="005D6001" w:rsidP="004341E7">
            <w:pPr>
              <w:rPr>
                <w:rFonts w:cstheme="minorHAnsi"/>
                <w:i/>
                <w:iCs/>
                <w:sz w:val="20"/>
                <w:szCs w:val="20"/>
              </w:rPr>
            </w:pPr>
            <w:hyperlink r:id="rId58"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9"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60"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1"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2"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3"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5D6001" w:rsidP="1C6D587F">
                  <w:pPr>
                    <w:rPr>
                      <w:sz w:val="20"/>
                      <w:szCs w:val="20"/>
                    </w:rPr>
                  </w:pPr>
                  <w:hyperlink r:id="rId64">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5797D37B">
                    <w:rPr>
                      <w:color w:val="000000" w:themeColor="text1"/>
                      <w:sz w:val="20"/>
                      <w:szCs w:val="20"/>
                    </w:rPr>
                    <w:t>close proximity</w:t>
                  </w:r>
                  <w:proofErr w:type="gramEnd"/>
                  <w:r w:rsidRPr="5797D37B">
                    <w:rPr>
                      <w:color w:val="000000" w:themeColor="text1"/>
                      <w:sz w:val="20"/>
                      <w:szCs w:val="20"/>
                    </w:rPr>
                    <w:t>.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5D6001" w:rsidP="5797D37B">
                  <w:pPr>
                    <w:rPr>
                      <w:color w:val="000000" w:themeColor="text1"/>
                      <w:sz w:val="20"/>
                      <w:szCs w:val="20"/>
                    </w:rPr>
                  </w:pPr>
                  <w:hyperlink r:id="rId65">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9CD8E2F">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9CD8E2F">
        <w:tc>
          <w:tcPr>
            <w:tcW w:w="15593" w:type="dxa"/>
            <w:gridSpan w:val="14"/>
            <w:shd w:val="clear" w:color="auto" w:fill="auto"/>
          </w:tcPr>
          <w:p w14:paraId="25AAE423" w14:textId="5C6F921A" w:rsidR="004179B0"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F44E6CE" w14:textId="77777777" w:rsidR="00B225A8" w:rsidRPr="00780347" w:rsidRDefault="00B225A8" w:rsidP="00F72EB5">
            <w:pPr>
              <w:rPr>
                <w:rFonts w:cstheme="minorHAnsi"/>
                <w:sz w:val="20"/>
                <w:szCs w:val="20"/>
              </w:rPr>
            </w:pPr>
          </w:p>
          <w:p w14:paraId="20619253" w14:textId="77777777" w:rsidR="00921CD5" w:rsidRDefault="00A2693F" w:rsidP="00F72EB5">
            <w:pPr>
              <w:rPr>
                <w:sz w:val="20"/>
                <w:szCs w:val="20"/>
              </w:rPr>
            </w:pPr>
            <w:r w:rsidRPr="00780347">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780347">
              <w:rPr>
                <w:sz w:val="20"/>
                <w:szCs w:val="20"/>
              </w:rPr>
              <w:t>in light of</w:t>
            </w:r>
            <w:proofErr w:type="gramEnd"/>
            <w:r w:rsidRPr="00780347">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p w14:paraId="348A349C" w14:textId="47C6601A" w:rsidR="00842FE3" w:rsidRPr="00780347" w:rsidRDefault="00842FE3" w:rsidP="00F72EB5">
            <w:pPr>
              <w:rPr>
                <w:rFonts w:eastAsia="Times New Roman" w:cstheme="minorHAnsi"/>
                <w:bCs/>
                <w:spacing w:val="-2"/>
                <w:sz w:val="20"/>
                <w:szCs w:val="20"/>
                <w:lang w:val="en-AU"/>
              </w:rPr>
            </w:pPr>
          </w:p>
        </w:tc>
      </w:tr>
      <w:tr w:rsidR="00B30F68" w:rsidRPr="00780347" w14:paraId="661A46A4" w14:textId="77777777" w:rsidTr="39CD8E2F">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9CD8E2F">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6A4A7A3C" w:rsidR="005C5DC0"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5"/>
            <w:bookmarkEnd w:id="16"/>
          </w:p>
          <w:p w14:paraId="46403673" w14:textId="77777777" w:rsidR="00813715" w:rsidRPr="00780347" w:rsidRDefault="00813715" w:rsidP="005C5DC0">
            <w:pPr>
              <w:rPr>
                <w:rFonts w:cstheme="minorHAnsi"/>
                <w:sz w:val="20"/>
                <w:szCs w:val="20"/>
              </w:rPr>
            </w:pPr>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842FE3" w:rsidRDefault="005C5DC0" w:rsidP="00D53500">
            <w:pPr>
              <w:rPr>
                <w:rFonts w:eastAsia="Calibri" w:cstheme="minorHAnsi"/>
                <w:sz w:val="20"/>
                <w:szCs w:val="20"/>
                <w:lang w:val="en-AU"/>
              </w:rPr>
            </w:pPr>
            <w:r w:rsidRPr="00842FE3">
              <w:rPr>
                <w:rFonts w:eastAsia="Calibri" w:cstheme="minorHAnsi"/>
                <w:sz w:val="20"/>
                <w:szCs w:val="20"/>
                <w:lang w:val="en-AU"/>
              </w:rPr>
              <w:t xml:space="preserve">Updated guidance for </w:t>
            </w:r>
            <w:r w:rsidR="003342C3" w:rsidRPr="00842FE3">
              <w:rPr>
                <w:rFonts w:eastAsia="Calibri" w:cstheme="minorHAnsi"/>
                <w:sz w:val="20"/>
                <w:szCs w:val="20"/>
                <w:lang w:val="en-AU"/>
              </w:rPr>
              <w:t>practical activities</w:t>
            </w:r>
            <w:r w:rsidRPr="00842FE3">
              <w:rPr>
                <w:rFonts w:eastAsia="Calibri" w:cstheme="minorHAnsi"/>
                <w:sz w:val="20"/>
                <w:szCs w:val="20"/>
                <w:lang w:val="en-AU"/>
              </w:rPr>
              <w:t xml:space="preserve"> found </w:t>
            </w:r>
            <w:hyperlink r:id="rId68" w:history="1">
              <w:r w:rsidRPr="007002E0">
                <w:rPr>
                  <w:rStyle w:val="Hyperlink"/>
                  <w:rFonts w:eastAsia="Calibri" w:cstheme="minorHAnsi"/>
                  <w:color w:val="auto"/>
                  <w:sz w:val="20"/>
                  <w:szCs w:val="20"/>
                  <w:lang w:val="en-AU"/>
                </w:rPr>
                <w:t>here</w:t>
              </w:r>
            </w:hyperlink>
            <w:r w:rsidRPr="007002E0">
              <w:rPr>
                <w:rFonts w:eastAsia="Calibri" w:cstheme="minorHAnsi"/>
                <w:sz w:val="20"/>
                <w:szCs w:val="20"/>
                <w:lang w:val="en-AU"/>
              </w:rPr>
              <w:t xml:space="preserve"> (</w:t>
            </w:r>
            <w:r w:rsidR="00311452" w:rsidRPr="007002E0">
              <w:rPr>
                <w:rFonts w:eastAsia="Calibri" w:cstheme="minorHAnsi"/>
                <w:sz w:val="20"/>
                <w:szCs w:val="20"/>
                <w:lang w:val="en-AU"/>
              </w:rPr>
              <w:t>20.12.21</w:t>
            </w:r>
            <w:r w:rsidRPr="007002E0">
              <w:rPr>
                <w:rFonts w:eastAsia="Calibri" w:cstheme="minorHAnsi"/>
                <w:sz w:val="20"/>
                <w:szCs w:val="20"/>
                <w:lang w:val="en-AU"/>
              </w:rPr>
              <w:t xml:space="preserve">) </w:t>
            </w:r>
            <w:r w:rsidR="003342C3" w:rsidRPr="007002E0">
              <w:rPr>
                <w:rFonts w:eastAsia="Calibri" w:cstheme="minorHAnsi"/>
                <w:sz w:val="20"/>
                <w:szCs w:val="20"/>
                <w:lang w:val="en-AU"/>
              </w:rPr>
              <w:t>i</w:t>
            </w:r>
            <w:proofErr w:type="spellStart"/>
            <w:r w:rsidR="003342C3" w:rsidRPr="007002E0">
              <w:rPr>
                <w:rFonts w:cstheme="minorHAnsi"/>
                <w:sz w:val="20"/>
                <w:szCs w:val="20"/>
                <w:shd w:val="clear" w:color="auto" w:fill="FFFFFF"/>
              </w:rPr>
              <w:t>n</w:t>
            </w:r>
            <w:proofErr w:type="spellEnd"/>
            <w:r w:rsidR="003342C3" w:rsidRPr="007002E0">
              <w:rPr>
                <w:rFonts w:cstheme="minorHAnsi"/>
                <w:sz w:val="20"/>
                <w:szCs w:val="20"/>
                <w:shd w:val="clear" w:color="auto" w:fill="FFFFFF"/>
              </w:rPr>
              <w:t xml:space="preserve"> line with the</w:t>
            </w:r>
            <w:r w:rsidR="00311452" w:rsidRPr="007002E0">
              <w:rPr>
                <w:rFonts w:cstheme="minorHAnsi"/>
                <w:sz w:val="20"/>
                <w:szCs w:val="20"/>
                <w:shd w:val="clear" w:color="auto" w:fill="FFFFFF"/>
              </w:rPr>
              <w:t xml:space="preserve"> latest advice</w:t>
            </w:r>
            <w:r w:rsidR="003342C3" w:rsidRPr="007002E0">
              <w:rPr>
                <w:rStyle w:val="Strong"/>
                <w:rFonts w:cstheme="minorHAnsi"/>
                <w:sz w:val="20"/>
                <w:szCs w:val="20"/>
                <w:shd w:val="clear" w:color="auto" w:fill="FFFFFF"/>
              </w:rPr>
              <w:t>,</w:t>
            </w:r>
            <w:r w:rsidR="003342C3" w:rsidRPr="00842FE3">
              <w:rPr>
                <w:rStyle w:val="Strong"/>
                <w:rFonts w:cstheme="minorHAnsi"/>
                <w:sz w:val="20"/>
                <w:szCs w:val="20"/>
                <w:shd w:val="clear" w:color="auto" w:fill="FFFFFF"/>
              </w:rPr>
              <w:t xml:space="preserve"> children and young people can now engage in all drama, music, PE and dance activity in schools</w:t>
            </w:r>
            <w:r w:rsidR="003342C3" w:rsidRPr="00842FE3">
              <w:rPr>
                <w:rFonts w:cstheme="minorHAnsi"/>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646B2DF" w:rsidR="005C5DC0"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1149173E" w14:textId="77777777" w:rsidR="00C218EA" w:rsidRPr="00780347" w:rsidRDefault="00C218EA" w:rsidP="00C218EA">
            <w:pPr>
              <w:pStyle w:val="Default"/>
              <w:rPr>
                <w:rFonts w:asciiTheme="minorHAnsi" w:hAnsiTheme="minorHAnsi" w:cstheme="minorHAnsi"/>
                <w:sz w:val="20"/>
                <w:szCs w:val="20"/>
              </w:rPr>
            </w:pP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667F0658" w:rsidR="005C5DC0"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r w:rsidR="00C218EA" w:rsidRPr="006019AD">
              <w:rPr>
                <w:rFonts w:cstheme="minorHAnsi"/>
                <w:iCs/>
                <w:color w:val="000000" w:themeColor="text1"/>
                <w:sz w:val="20"/>
                <w:szCs w:val="20"/>
                <w:highlight w:val="yellow"/>
              </w:rPr>
              <w:t>There is no longer a requirement for secondary pupils to wear fac</w:t>
            </w:r>
            <w:r w:rsidR="00954AAD" w:rsidRPr="006019AD">
              <w:rPr>
                <w:rFonts w:cstheme="minorHAnsi"/>
                <w:iCs/>
                <w:color w:val="000000" w:themeColor="text1"/>
                <w:sz w:val="20"/>
                <w:szCs w:val="20"/>
                <w:highlight w:val="yellow"/>
              </w:rPr>
              <w:t xml:space="preserve">e coverings when in classrooms. However, if they wish to wear one then </w:t>
            </w:r>
            <w:r w:rsidR="00045ED4" w:rsidRPr="006019AD">
              <w:rPr>
                <w:rFonts w:cstheme="minorHAnsi"/>
                <w:iCs/>
                <w:color w:val="000000" w:themeColor="text1"/>
                <w:sz w:val="20"/>
                <w:szCs w:val="20"/>
                <w:highlight w:val="yellow"/>
              </w:rPr>
              <w:t xml:space="preserve">they should be fully </w:t>
            </w:r>
            <w:r w:rsidR="00954AAD" w:rsidRPr="006019AD">
              <w:rPr>
                <w:rFonts w:cstheme="minorHAnsi"/>
                <w:iCs/>
                <w:color w:val="000000" w:themeColor="text1"/>
                <w:sz w:val="20"/>
                <w:szCs w:val="20"/>
                <w:highlight w:val="yellow"/>
              </w:rPr>
              <w:t>support</w:t>
            </w:r>
            <w:r w:rsidR="00045ED4" w:rsidRPr="006019AD">
              <w:rPr>
                <w:rFonts w:cstheme="minorHAnsi"/>
                <w:iCs/>
                <w:color w:val="000000" w:themeColor="text1"/>
                <w:sz w:val="20"/>
                <w:szCs w:val="20"/>
                <w:highlight w:val="yellow"/>
              </w:rPr>
              <w:t>ed in doing so. They should continue to be worn in c</w:t>
            </w:r>
            <w:r w:rsidR="00706119" w:rsidRPr="006019AD">
              <w:rPr>
                <w:rFonts w:cstheme="minorHAnsi"/>
                <w:iCs/>
                <w:color w:val="000000" w:themeColor="text1"/>
                <w:sz w:val="20"/>
                <w:szCs w:val="20"/>
                <w:highlight w:val="yellow"/>
              </w:rPr>
              <w:t>ommunal indoor areas.</w:t>
            </w:r>
          </w:p>
          <w:p w14:paraId="0711D6DF" w14:textId="77777777" w:rsidR="00F537EA" w:rsidRPr="00780347" w:rsidRDefault="00F537EA" w:rsidP="005C5DC0">
            <w:pPr>
              <w:rPr>
                <w:rFonts w:cstheme="minorHAnsi"/>
                <w:iCs/>
                <w:color w:val="000000" w:themeColor="text1"/>
                <w:sz w:val="20"/>
                <w:szCs w:val="20"/>
              </w:rPr>
            </w:pP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9CD8E2F">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9CD8E2F">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lastRenderedPageBreak/>
              <w:t xml:space="preserve">If an individual is so </w:t>
            </w:r>
            <w:proofErr w:type="gramStart"/>
            <w:r w:rsidRPr="00022EC7">
              <w:rPr>
                <w:rFonts w:cstheme="minorHAnsi"/>
                <w:color w:val="000000" w:themeColor="text1"/>
                <w:sz w:val="20"/>
                <w:szCs w:val="20"/>
              </w:rPr>
              <w:t>unwell</w:t>
            </w:r>
            <w:proofErr w:type="gramEnd"/>
            <w:r w:rsidRPr="00022EC7">
              <w:rPr>
                <w:rFonts w:cstheme="minorHAnsi"/>
                <w:color w:val="000000" w:themeColor="text1"/>
                <w:sz w:val="20"/>
                <w:szCs w:val="20"/>
              </w:rPr>
              <w:t xml:space="preserve">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72" o:title=""/>
                </v:shape>
                <o:OLEObject Type="Embed" ProgID="AcroExch.Document.DC" ShapeID="_x0000_i1025" DrawAspect="Icon" ObjectID="_1707286654" r:id="rId73"/>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w:t>
            </w:r>
            <w:proofErr w:type="gramStart"/>
            <w:r w:rsidRPr="00022EC7">
              <w:rPr>
                <w:rFonts w:eastAsia="Times New Roman" w:cstheme="minorHAnsi"/>
                <w:sz w:val="20"/>
                <w:szCs w:val="20"/>
              </w:rPr>
              <w:t>time</w:t>
            </w:r>
            <w:proofErr w:type="gramEnd"/>
            <w:r w:rsidRPr="00022EC7">
              <w:rPr>
                <w:rFonts w:eastAsia="Times New Roman" w:cstheme="minorHAnsi"/>
                <w:sz w:val="20"/>
                <w:szCs w:val="20"/>
              </w:rPr>
              <w:t xml:space="preserv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lastRenderedPageBreak/>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5D6001"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6590A235" w:rsidR="005C45CC" w:rsidRDefault="005C45CC" w:rsidP="005C45CC">
            <w:pPr>
              <w:pStyle w:val="Default"/>
              <w:rPr>
                <w:rFonts w:asciiTheme="minorHAnsi" w:hAnsiTheme="minorHAnsi" w:cstheme="minorHAnsi"/>
                <w:b/>
                <w:bCs/>
                <w:sz w:val="20"/>
                <w:szCs w:val="20"/>
              </w:rPr>
            </w:pPr>
            <w:r w:rsidRPr="00022EC7">
              <w:rPr>
                <w:rFonts w:asciiTheme="minorHAnsi" w:hAnsiTheme="minorHAnsi" w:cstheme="minorHAnsi"/>
                <w:b/>
                <w:bCs/>
                <w:sz w:val="20"/>
                <w:szCs w:val="20"/>
              </w:rPr>
              <w:t>Environmental decontamination (cleaning and disinfection) after a possible case has left a workplace or other non-healthcare setting</w:t>
            </w:r>
            <w:r w:rsidR="00706119">
              <w:rPr>
                <w:rFonts w:asciiTheme="minorHAnsi" w:hAnsiTheme="minorHAnsi" w:cstheme="minorHAnsi"/>
                <w:b/>
                <w:bCs/>
                <w:sz w:val="20"/>
                <w:szCs w:val="20"/>
              </w:rPr>
              <w:t>.</w:t>
            </w:r>
          </w:p>
          <w:p w14:paraId="78ABB0C7" w14:textId="77777777" w:rsidR="00706119" w:rsidRPr="00022EC7" w:rsidRDefault="00706119" w:rsidP="005C45CC">
            <w:pPr>
              <w:pStyle w:val="Default"/>
              <w:rPr>
                <w:rFonts w:asciiTheme="minorHAnsi" w:hAnsiTheme="minorHAnsi" w:cstheme="minorHAnsi"/>
                <w:sz w:val="20"/>
                <w:szCs w:val="20"/>
              </w:rPr>
            </w:pP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628531E0"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D7501E" w14:textId="77777777" w:rsidR="00ED5F33" w:rsidRPr="00022EC7" w:rsidRDefault="00ED5F33" w:rsidP="005C45CC">
            <w:pPr>
              <w:pStyle w:val="Default"/>
              <w:rPr>
                <w:rFonts w:asciiTheme="minorHAnsi" w:hAnsiTheme="minorHAnsi" w:cstheme="minorHAnsi"/>
                <w:sz w:val="20"/>
                <w:szCs w:val="20"/>
              </w:rPr>
            </w:pPr>
          </w:p>
          <w:p w14:paraId="1EB2605C" w14:textId="649F11D1"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457B7935" w14:textId="77777777" w:rsidR="00045ED4" w:rsidRPr="00022EC7" w:rsidRDefault="00045ED4" w:rsidP="005C45CC">
            <w:pPr>
              <w:pStyle w:val="Default"/>
              <w:rPr>
                <w:rFonts w:asciiTheme="minorHAnsi" w:hAnsiTheme="minorHAnsi" w:cstheme="minorHAnsi"/>
                <w:sz w:val="20"/>
                <w:szCs w:val="20"/>
              </w:rPr>
            </w:pP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9CD8E2F">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9CD8E2F">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6838D0C5" w:rsidR="00D45618" w:rsidRPr="0008052F" w:rsidRDefault="005D6001" w:rsidP="46DC08F7">
            <w:pPr>
              <w:rPr>
                <w:rStyle w:val="normaltextrun"/>
                <w:b/>
                <w:bCs/>
                <w:color w:val="000000" w:themeColor="text1"/>
                <w:sz w:val="20"/>
                <w:szCs w:val="20"/>
              </w:rPr>
            </w:pPr>
            <w:hyperlink r:id="rId82">
              <w:r w:rsidR="00817FA1" w:rsidRPr="007002E0">
                <w:rPr>
                  <w:rStyle w:val="normaltextrun"/>
                  <w:color w:val="000000" w:themeColor="text1"/>
                  <w:sz w:val="20"/>
                  <w:szCs w:val="20"/>
                </w:rPr>
                <w:t>Coronavirus Guide for schools in the NHS Grampian area</w:t>
              </w:r>
              <w:r w:rsidR="00311452" w:rsidRPr="007002E0">
                <w:rPr>
                  <w:rStyle w:val="normaltextrun"/>
                  <w:color w:val="000000" w:themeColor="text1"/>
                  <w:sz w:val="20"/>
                  <w:szCs w:val="20"/>
                </w:rPr>
                <w:t>:</w:t>
              </w:r>
              <w:r w:rsidR="21386209" w:rsidRPr="007002E0">
                <w:rPr>
                  <w:rStyle w:val="normaltextrun"/>
                  <w:color w:val="000000" w:themeColor="text1"/>
                  <w:sz w:val="20"/>
                  <w:szCs w:val="20"/>
                </w:rPr>
                <w:t xml:space="preserve"> </w:t>
              </w:r>
              <w:r w:rsidR="00311452" w:rsidRPr="007002E0">
                <w:rPr>
                  <w:rStyle w:val="normaltextrun"/>
                  <w:color w:val="000000" w:themeColor="text1"/>
                  <w:sz w:val="20"/>
                  <w:szCs w:val="20"/>
                </w:rPr>
                <w:t>December</w:t>
              </w:r>
              <w:r w:rsidR="00817FA1" w:rsidRPr="007002E0">
                <w:rPr>
                  <w:rStyle w:val="normaltextrun"/>
                  <w:color w:val="000000" w:themeColor="text1"/>
                  <w:sz w:val="20"/>
                  <w:szCs w:val="20"/>
                </w:rPr>
                <w:t xml:space="preserve"> 202</w:t>
              </w:r>
              <w:r w:rsidR="00F80D80" w:rsidRPr="007002E0">
                <w:rPr>
                  <w:rStyle w:val="normaltextrun"/>
                  <w:color w:val="000000" w:themeColor="text1"/>
                  <w:sz w:val="20"/>
                  <w:szCs w:val="20"/>
                </w:rPr>
                <w:t>1</w:t>
              </w:r>
              <w:r w:rsidR="00817FA1" w:rsidRPr="007002E0">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5D6001"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5D6001"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46DC08F7">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lastRenderedPageBreak/>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6019AD" w:rsidRDefault="001F4CA3">
            <w:pPr>
              <w:rPr>
                <w:rFonts w:eastAsia="Calibri" w:cstheme="minorHAnsi"/>
                <w:b/>
                <w:bCs/>
                <w:sz w:val="20"/>
                <w:szCs w:val="20"/>
                <w:u w:val="single"/>
              </w:rPr>
            </w:pPr>
            <w:r w:rsidRPr="006019AD">
              <w:rPr>
                <w:rFonts w:eastAsia="Calibri" w:cstheme="minorHAnsi"/>
                <w:b/>
                <w:bCs/>
                <w:sz w:val="20"/>
                <w:szCs w:val="20"/>
                <w:u w:val="single"/>
              </w:rPr>
              <w:t>UPDATED ISOLATION PROCEDURES:</w:t>
            </w:r>
          </w:p>
          <w:p w14:paraId="75D85E68" w14:textId="77777777" w:rsidR="001F4CA3" w:rsidRPr="006019AD" w:rsidRDefault="002B4037" w:rsidP="00057559">
            <w:pPr>
              <w:pStyle w:val="ListParagraph"/>
              <w:numPr>
                <w:ilvl w:val="0"/>
                <w:numId w:val="2"/>
              </w:numPr>
              <w:rPr>
                <w:rFonts w:eastAsia="Calibri" w:cstheme="minorHAnsi"/>
                <w:sz w:val="20"/>
                <w:szCs w:val="20"/>
              </w:rPr>
            </w:pPr>
            <w:r w:rsidRPr="006019AD">
              <w:rPr>
                <w:rFonts w:eastAsia="Calibri" w:cstheme="minorHAnsi"/>
                <w:sz w:val="20"/>
                <w:szCs w:val="20"/>
              </w:rPr>
              <w:t xml:space="preserve">Positive cases are advised to self-isolate for 10 days. However, if the individual returns </w:t>
            </w:r>
            <w:r w:rsidR="001F4CA3" w:rsidRPr="006019AD">
              <w:rPr>
                <w:rFonts w:eastAsia="Calibri" w:cstheme="minorHAnsi"/>
                <w:sz w:val="20"/>
                <w:szCs w:val="20"/>
              </w:rPr>
              <w:t>2</w:t>
            </w:r>
            <w:r w:rsidRPr="006019AD">
              <w:rPr>
                <w:rFonts w:eastAsia="Calibri" w:cstheme="minorHAnsi"/>
                <w:sz w:val="20"/>
                <w:szCs w:val="20"/>
              </w:rPr>
              <w:t xml:space="preserve"> consecutive negative LFD tests taken at least 24 hours apart with the </w:t>
            </w:r>
            <w:r w:rsidR="001F4CA3" w:rsidRPr="006019AD">
              <w:rPr>
                <w:rFonts w:eastAsia="Calibri" w:cstheme="minorHAnsi"/>
                <w:sz w:val="20"/>
                <w:szCs w:val="20"/>
              </w:rPr>
              <w:t>1st</w:t>
            </w:r>
            <w:r w:rsidRPr="006019AD">
              <w:rPr>
                <w:rFonts w:eastAsia="Calibri" w:cstheme="minorHAnsi"/>
                <w:sz w:val="20"/>
                <w:szCs w:val="20"/>
              </w:rPr>
              <w:t xml:space="preserve"> test no earlier than </w:t>
            </w:r>
            <w:r w:rsidR="001F4CA3" w:rsidRPr="006019AD">
              <w:rPr>
                <w:rFonts w:eastAsia="Calibri" w:cstheme="minorHAnsi"/>
                <w:sz w:val="20"/>
                <w:szCs w:val="20"/>
              </w:rPr>
              <w:t>D</w:t>
            </w:r>
            <w:r w:rsidRPr="006019AD">
              <w:rPr>
                <w:rFonts w:eastAsia="Calibri" w:cstheme="minorHAnsi"/>
                <w:sz w:val="20"/>
                <w:szCs w:val="20"/>
              </w:rPr>
              <w:t xml:space="preserve">ay 6 they may end isolation before the end of the 10 day period if they have no fever. </w:t>
            </w:r>
          </w:p>
          <w:p w14:paraId="5DB2119A" w14:textId="77777777" w:rsidR="001F4CA3" w:rsidRPr="006019AD" w:rsidRDefault="006C1193" w:rsidP="00057559">
            <w:pPr>
              <w:pStyle w:val="ListParagraph"/>
              <w:numPr>
                <w:ilvl w:val="0"/>
                <w:numId w:val="2"/>
              </w:numPr>
              <w:rPr>
                <w:rFonts w:eastAsia="Calibri" w:cstheme="minorHAnsi"/>
                <w:sz w:val="20"/>
                <w:szCs w:val="20"/>
              </w:rPr>
            </w:pPr>
            <w:r w:rsidRPr="006019AD">
              <w:rPr>
                <w:rFonts w:eastAsia="Calibri" w:cstheme="minorHAnsi"/>
                <w:sz w:val="20"/>
                <w:szCs w:val="20"/>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6019AD" w:rsidRDefault="006C1193" w:rsidP="00057559">
            <w:pPr>
              <w:pStyle w:val="ListParagraph"/>
              <w:numPr>
                <w:ilvl w:val="0"/>
                <w:numId w:val="2"/>
              </w:numPr>
              <w:rPr>
                <w:rFonts w:eastAsia="Calibri" w:cstheme="minorHAnsi"/>
                <w:sz w:val="20"/>
                <w:szCs w:val="20"/>
              </w:rPr>
            </w:pPr>
            <w:r w:rsidRPr="006019AD">
              <w:rPr>
                <w:rFonts w:eastAsia="Calibri" w:cstheme="minorHAnsi"/>
                <w:sz w:val="20"/>
                <w:szCs w:val="20"/>
              </w:rPr>
              <w:t>If someone has not received 3 doses of the vaccination, they will need to book a PCR test and even if this is a negative result, they will need to isolate for 10 days.</w:t>
            </w:r>
            <w:r w:rsidR="00D6136E" w:rsidRPr="006019AD">
              <w:rPr>
                <w:rFonts w:eastAsia="Calibri" w:cstheme="minorHAnsi"/>
                <w:sz w:val="20"/>
                <w:szCs w:val="20"/>
              </w:rPr>
              <w:t xml:space="preserve"> However, Test and Protect or the HPT will advise.</w:t>
            </w:r>
          </w:p>
          <w:p w14:paraId="21CAADC5" w14:textId="5765D0C6" w:rsidR="00AC25F8" w:rsidRPr="006019AD" w:rsidRDefault="00AC25F8" w:rsidP="00057559">
            <w:pPr>
              <w:pStyle w:val="ListParagraph"/>
              <w:numPr>
                <w:ilvl w:val="0"/>
                <w:numId w:val="2"/>
              </w:numPr>
              <w:spacing w:after="160" w:line="259" w:lineRule="auto"/>
              <w:jc w:val="both"/>
              <w:rPr>
                <w:sz w:val="20"/>
                <w:szCs w:val="20"/>
              </w:rPr>
            </w:pPr>
            <w:r w:rsidRPr="006019AD">
              <w:rPr>
                <w:sz w:val="20"/>
                <w:szCs w:val="20"/>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6019AD">
              <w:rPr>
                <w:sz w:val="20"/>
                <w:szCs w:val="20"/>
              </w:rPr>
              <w:t>whether or not</w:t>
            </w:r>
            <w:proofErr w:type="gramEnd"/>
            <w:r w:rsidRPr="006019AD">
              <w:rPr>
                <w:sz w:val="20"/>
                <w:szCs w:val="20"/>
              </w:rPr>
              <w:t xml:space="preserve"> they have a positive LFT. </w:t>
            </w:r>
            <w:bookmarkStart w:id="20" w:name="_Hlk92353884"/>
            <w:r w:rsidRPr="006019AD">
              <w:rPr>
                <w:sz w:val="20"/>
                <w:szCs w:val="20"/>
              </w:rPr>
              <w:t xml:space="preserve">PCR and LFD tests work in different ways to identify people who have COVID-19 infection. If any symptoms present – a new continuous cough, high temperature or loss/change of taste/smell - a PCR test should be booked as soon as a slot is available. </w:t>
            </w:r>
          </w:p>
          <w:p w14:paraId="78072A39" w14:textId="2ED15C84" w:rsidR="00057559" w:rsidRPr="006019AD" w:rsidRDefault="00057559" w:rsidP="00057559">
            <w:pPr>
              <w:pStyle w:val="ListParagraph"/>
              <w:numPr>
                <w:ilvl w:val="0"/>
                <w:numId w:val="2"/>
              </w:numPr>
              <w:spacing w:after="160" w:line="252" w:lineRule="auto"/>
              <w:jc w:val="both"/>
              <w:rPr>
                <w:sz w:val="20"/>
                <w:szCs w:val="20"/>
              </w:rPr>
            </w:pPr>
            <w:r w:rsidRPr="006019AD">
              <w:rPr>
                <w:sz w:val="20"/>
                <w:szCs w:val="20"/>
              </w:rPr>
              <w:t>These changes take effect from 6</w:t>
            </w:r>
            <w:r w:rsidRPr="006019AD">
              <w:rPr>
                <w:sz w:val="20"/>
                <w:szCs w:val="20"/>
                <w:vertAlign w:val="superscript"/>
              </w:rPr>
              <w:t>th</w:t>
            </w:r>
            <w:r w:rsidRPr="006019AD">
              <w:rPr>
                <w:sz w:val="20"/>
                <w:szCs w:val="20"/>
              </w:rPr>
              <w:t xml:space="preserve"> January onwards. Anyone isolating prior to this should continue to follow advice given by Test and Protect.</w:t>
            </w:r>
          </w:p>
          <w:bookmarkEnd w:id="20"/>
          <w:p w14:paraId="000C5E5C" w14:textId="79D6000A" w:rsidR="00AC25F8" w:rsidRPr="006019AD" w:rsidRDefault="002E6E26" w:rsidP="00AC25F8">
            <w:pPr>
              <w:rPr>
                <w:rStyle w:val="Hyperlink"/>
                <w:rFonts w:eastAsia="Calibri" w:cstheme="minorHAnsi"/>
                <w:sz w:val="20"/>
                <w:szCs w:val="20"/>
              </w:rPr>
            </w:pPr>
            <w:r w:rsidRPr="006019AD">
              <w:rPr>
                <w:rFonts w:eastAsia="Calibri" w:cstheme="minorHAnsi"/>
                <w:sz w:val="20"/>
                <w:szCs w:val="20"/>
              </w:rPr>
              <w:fldChar w:fldCharType="begin"/>
            </w:r>
            <w:r w:rsidRPr="006019AD">
              <w:rPr>
                <w:rFonts w:eastAsia="Calibri" w:cstheme="minorHAnsi"/>
                <w:sz w:val="20"/>
                <w:szCs w:val="20"/>
              </w:rPr>
              <w:instrText xml:space="preserve"> HYPERLINK "https://aberdeenshire.sharepoint.com/:b:/r/sites/covid-19childcarehubstaffinformation/Shared%20Documents/School%20Recovery%20Documents/Risk%20Assessments/Self-Isolation%20Changes%20QA%20-%206%20January%202022%20V2%205.1.22.pdf?csf=1&amp;web=1&amp;e=kJ8xYa" </w:instrText>
            </w:r>
            <w:r w:rsidRPr="006019AD">
              <w:rPr>
                <w:rFonts w:eastAsia="Calibri" w:cstheme="minorHAnsi"/>
                <w:sz w:val="20"/>
                <w:szCs w:val="20"/>
              </w:rPr>
              <w:fldChar w:fldCharType="separate"/>
            </w:r>
            <w:r w:rsidR="00AC25F8" w:rsidRPr="006019AD">
              <w:rPr>
                <w:rStyle w:val="Hyperlink"/>
                <w:rFonts w:eastAsia="Calibri" w:cstheme="minorHAnsi"/>
                <w:sz w:val="20"/>
                <w:szCs w:val="20"/>
              </w:rPr>
              <w:t xml:space="preserve">Self-Isolation FAQs with useful advice can be found here. </w:t>
            </w:r>
          </w:p>
          <w:p w14:paraId="78B54A44" w14:textId="3172CD3D" w:rsidR="004D0731" w:rsidRPr="0008052F" w:rsidRDefault="002E6E26">
            <w:pPr>
              <w:rPr>
                <w:rFonts w:eastAsia="Calibri" w:cstheme="minorHAnsi"/>
                <w:sz w:val="20"/>
                <w:szCs w:val="20"/>
              </w:rPr>
            </w:pPr>
            <w:r w:rsidRPr="006019AD">
              <w:rPr>
                <w:rFonts w:eastAsia="Calibri" w:cstheme="minorHAnsi"/>
                <w:sz w:val="20"/>
                <w:szCs w:val="20"/>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lastRenderedPageBreak/>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39D9F199" w14:textId="77777777" w:rsidR="00817FA1" w:rsidRDefault="00817FA1" w:rsidP="50845A37">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 xml:space="preserve">If the case is a member staff </w:t>
            </w:r>
            <w:proofErr w:type="spellStart"/>
            <w:r w:rsidRPr="72DFB230">
              <w:rPr>
                <w:color w:val="000000" w:themeColor="text1"/>
                <w:spacing w:val="-2"/>
                <w:sz w:val="20"/>
                <w:szCs w:val="20"/>
                <w:lang w:val="en-AU"/>
              </w:rPr>
              <w:t>iTrent</w:t>
            </w:r>
            <w:proofErr w:type="spellEnd"/>
            <w:r w:rsidRPr="72DFB230">
              <w:rPr>
                <w:color w:val="000000" w:themeColor="text1"/>
                <w:spacing w:val="-2"/>
                <w:sz w:val="20"/>
                <w:szCs w:val="20"/>
                <w:lang w:val="en-AU"/>
              </w:rPr>
              <w:t xml:space="preserve"> also needs to be updated.</w:t>
            </w:r>
          </w:p>
          <w:p w14:paraId="5DDF4C49" w14:textId="7FD0D483" w:rsidR="00817FA1" w:rsidRPr="00706119" w:rsidRDefault="45867B10" w:rsidP="72DFB230">
            <w:pPr>
              <w:spacing w:after="240"/>
              <w:rPr>
                <w:rFonts w:ascii="Calibri" w:eastAsia="Calibri" w:hAnsi="Calibri" w:cs="Calibri"/>
                <w:sz w:val="20"/>
                <w:szCs w:val="20"/>
                <w:lang w:val="en-AU"/>
              </w:rPr>
            </w:pPr>
            <w:r w:rsidRPr="006019AD">
              <w:rPr>
                <w:rFonts w:ascii="Calibri" w:eastAsia="Calibri" w:hAnsi="Calibri" w:cs="Calibri"/>
                <w:sz w:val="20"/>
                <w:szCs w:val="20"/>
                <w:lang w:val="en-AU"/>
              </w:rPr>
              <w:t>Positive LFTs tests should still be reported on CAIRS as a notifiable illness in the section for the doctor</w:t>
            </w:r>
            <w:r w:rsidR="00ED5F33" w:rsidRPr="006019AD">
              <w:rPr>
                <w:rFonts w:ascii="Calibri" w:eastAsia="Calibri" w:hAnsi="Calibri" w:cs="Calibri"/>
                <w:sz w:val="20"/>
                <w:szCs w:val="20"/>
                <w:lang w:val="en-AU"/>
              </w:rPr>
              <w:t>’</w:t>
            </w:r>
            <w:r w:rsidRPr="006019AD">
              <w:rPr>
                <w:rFonts w:ascii="Calibri" w:eastAsia="Calibri" w:hAnsi="Calibri" w:cs="Calibri"/>
                <w:sz w:val="20"/>
                <w:szCs w:val="20"/>
                <w:lang w:val="en-AU"/>
              </w:rPr>
              <w:t>s address part as “home Positive LFD test”.</w:t>
            </w:r>
          </w:p>
        </w:tc>
      </w:tr>
      <w:tr w:rsidR="007230EF" w:rsidRPr="00780347" w14:paraId="566148AA" w14:textId="77777777" w:rsidTr="39CD8E2F">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9CD8E2F">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780347">
              <w:rPr>
                <w:color w:val="1D2828"/>
                <w:sz w:val="20"/>
                <w:szCs w:val="20"/>
              </w:rPr>
              <w:t>provide assistance</w:t>
            </w:r>
            <w:proofErr w:type="gramEnd"/>
            <w:r w:rsidR="004532A5" w:rsidRPr="00780347">
              <w:rPr>
                <w:color w:val="1D2828"/>
                <w:sz w:val="20"/>
                <w:szCs w:val="20"/>
              </w:rPr>
              <w:t xml:space="preserv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w:t>
            </w:r>
            <w:proofErr w:type="gramStart"/>
            <w:r w:rsidRPr="00780347">
              <w:rPr>
                <w:rFonts w:eastAsia="Times New Roman" w:cstheme="minorHAnsi"/>
                <w:sz w:val="20"/>
                <w:szCs w:val="20"/>
              </w:rPr>
              <w:t>and also</w:t>
            </w:r>
            <w:proofErr w:type="gramEnd"/>
            <w:r w:rsidRPr="00780347">
              <w:rPr>
                <w:rFonts w:eastAsia="Times New Roman" w:cstheme="minorHAnsi"/>
                <w:sz w:val="20"/>
                <w:szCs w:val="20"/>
              </w:rPr>
              <w:t xml:space="preserve">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lastRenderedPageBreak/>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7002E0" w:rsidRDefault="00DE2E3A" w:rsidP="00DE2E3A">
            <w:pPr>
              <w:pStyle w:val="xxmsonormal"/>
              <w:rPr>
                <w:sz w:val="20"/>
                <w:szCs w:val="20"/>
              </w:rPr>
            </w:pPr>
            <w:r w:rsidRPr="007002E0">
              <w:rPr>
                <w:sz w:val="20"/>
                <w:szCs w:val="20"/>
              </w:rPr>
              <w:t>The requirements around CO2 monitoring have been strengthened in the latest SG guidance. In summary, the changes are:</w:t>
            </w:r>
          </w:p>
          <w:p w14:paraId="1573F7F8" w14:textId="26074722" w:rsidR="00DE2E3A" w:rsidRPr="007002E0" w:rsidRDefault="00DE2E3A" w:rsidP="00A818D3">
            <w:pPr>
              <w:pStyle w:val="xxmsonormal"/>
              <w:numPr>
                <w:ilvl w:val="0"/>
                <w:numId w:val="33"/>
              </w:numPr>
              <w:rPr>
                <w:rFonts w:eastAsia="Times New Roman"/>
                <w:sz w:val="20"/>
                <w:szCs w:val="20"/>
              </w:rPr>
            </w:pPr>
            <w:r w:rsidRPr="007002E0">
              <w:rPr>
                <w:rFonts w:eastAsia="Times New Roman"/>
                <w:sz w:val="20"/>
                <w:szCs w:val="20"/>
              </w:rPr>
              <w:t xml:space="preserve">All learning and teaching spaces are to be assessed </w:t>
            </w:r>
            <w:r w:rsidRPr="007002E0">
              <w:rPr>
                <w:rFonts w:eastAsia="Times New Roman"/>
                <w:b/>
                <w:bCs/>
                <w:sz w:val="20"/>
                <w:szCs w:val="20"/>
              </w:rPr>
              <w:t>a minimum of one full day each week</w:t>
            </w:r>
          </w:p>
          <w:p w14:paraId="1CFC9E7E"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 xml:space="preserve">Sufficient monitors should be available to allow </w:t>
            </w:r>
            <w:r w:rsidRPr="007002E0">
              <w:rPr>
                <w:rFonts w:eastAsia="Times New Roman"/>
                <w:b/>
                <w:bCs/>
                <w:sz w:val="20"/>
                <w:szCs w:val="20"/>
              </w:rPr>
              <w:t>on-going decision making</w:t>
            </w:r>
            <w:r w:rsidRPr="007002E0">
              <w:rPr>
                <w:rFonts w:eastAsia="Times New Roman"/>
                <w:sz w:val="20"/>
                <w:szCs w:val="20"/>
              </w:rPr>
              <w:t xml:space="preserve"> by staff in respect of balancing ventilation and temperature during the winter months</w:t>
            </w:r>
          </w:p>
          <w:p w14:paraId="2259007F"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Appropriate reporting arrangements for areas of persistent concern</w:t>
            </w:r>
          </w:p>
          <w:p w14:paraId="79A47310" w14:textId="77777777" w:rsidR="00DE2E3A" w:rsidRPr="007002E0" w:rsidRDefault="00DE2E3A" w:rsidP="004532A5">
            <w:pPr>
              <w:rPr>
                <w:rFonts w:cstheme="minorHAnsi"/>
                <w:sz w:val="20"/>
                <w:szCs w:val="20"/>
              </w:rPr>
            </w:pPr>
          </w:p>
          <w:p w14:paraId="47AF6790" w14:textId="1D8A0502" w:rsidR="001D55A3" w:rsidRPr="007002E0" w:rsidRDefault="00A818D3" w:rsidP="004532A5">
            <w:pPr>
              <w:rPr>
                <w:rFonts w:cstheme="minorHAnsi"/>
                <w:sz w:val="20"/>
                <w:szCs w:val="20"/>
              </w:rPr>
            </w:pPr>
            <w:r w:rsidRPr="007002E0">
              <w:rPr>
                <w:rFonts w:cstheme="minorHAnsi"/>
                <w:sz w:val="20"/>
                <w:szCs w:val="20"/>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w:t>
            </w:r>
            <w:proofErr w:type="gramStart"/>
            <w:r w:rsidRPr="00311452">
              <w:rPr>
                <w:rFonts w:cstheme="minorHAnsi"/>
                <w:color w:val="000000" w:themeColor="text1"/>
              </w:rPr>
              <w:t>are able to</w:t>
            </w:r>
            <w:proofErr w:type="gramEnd"/>
            <w:r w:rsidRPr="00311452">
              <w:rPr>
                <w:rFonts w:cstheme="minorHAnsi"/>
                <w:color w:val="000000" w:themeColor="text1"/>
              </w:rPr>
              <w:t xml:space="preserve">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9CD8E2F">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Spread of infection during canteen use / break </w:t>
            </w:r>
            <w:r w:rsidRPr="00780347">
              <w:rPr>
                <w:rFonts w:eastAsia="Times New Roman" w:cstheme="minorHAnsi"/>
                <w:color w:val="FFFFFF" w:themeColor="background1"/>
                <w:spacing w:val="-2"/>
                <w:sz w:val="20"/>
                <w:szCs w:val="20"/>
                <w:lang w:val="en-AU"/>
              </w:rPr>
              <w:lastRenderedPageBreak/>
              <w:t>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9CD8E2F">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 xml:space="preserve">Consider staggering break times to reduce congestion and </w:t>
            </w:r>
            <w:proofErr w:type="gramStart"/>
            <w:r w:rsidRPr="00780347">
              <w:rPr>
                <w:rFonts w:cstheme="minorHAnsi"/>
                <w:sz w:val="20"/>
                <w:szCs w:val="20"/>
              </w:rPr>
              <w:t>contact at all times</w:t>
            </w:r>
            <w:proofErr w:type="gramEnd"/>
            <w:r w:rsidRPr="00780347">
              <w:rPr>
                <w:rFonts w:cstheme="minorHAnsi"/>
                <w:sz w:val="20"/>
                <w:szCs w:val="20"/>
              </w:rPr>
              <w:t>.</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9CD8E2F">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D5CD91"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p>
        </w:tc>
      </w:tr>
      <w:tr w:rsidR="00817FA1" w:rsidRPr="005E367B" w14:paraId="051C885B" w14:textId="77777777" w:rsidTr="39CD8E2F">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038F" w14:textId="77777777" w:rsidR="00B46415" w:rsidRDefault="00B46415" w:rsidP="008020C6">
      <w:r>
        <w:separator/>
      </w:r>
    </w:p>
  </w:endnote>
  <w:endnote w:type="continuationSeparator" w:id="0">
    <w:p w14:paraId="196116C7" w14:textId="77777777" w:rsidR="00B46415" w:rsidRDefault="00B46415" w:rsidP="008020C6">
      <w:r>
        <w:continuationSeparator/>
      </w:r>
    </w:p>
  </w:endnote>
  <w:endnote w:type="continuationNotice" w:id="1">
    <w:p w14:paraId="4EECA190" w14:textId="77777777" w:rsidR="00B46415" w:rsidRDefault="00B4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775B" w14:textId="77777777" w:rsidR="00B46415" w:rsidRDefault="00B46415" w:rsidP="008020C6">
      <w:r>
        <w:separator/>
      </w:r>
    </w:p>
  </w:footnote>
  <w:footnote w:type="continuationSeparator" w:id="0">
    <w:p w14:paraId="58AAD7E2" w14:textId="77777777" w:rsidR="00B46415" w:rsidRDefault="00B46415" w:rsidP="008020C6">
      <w:r>
        <w:continuationSeparator/>
      </w:r>
    </w:p>
  </w:footnote>
  <w:footnote w:type="continuationNotice" w:id="1">
    <w:p w14:paraId="1408A404" w14:textId="77777777" w:rsidR="00B46415" w:rsidRDefault="00B46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5D6001">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5D6001">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5D6001">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6"/>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5ED4"/>
    <w:rsid w:val="000478B5"/>
    <w:rsid w:val="0005084B"/>
    <w:rsid w:val="00051494"/>
    <w:rsid w:val="0005279A"/>
    <w:rsid w:val="00053A73"/>
    <w:rsid w:val="00056081"/>
    <w:rsid w:val="00057559"/>
    <w:rsid w:val="00066EDE"/>
    <w:rsid w:val="00076C9F"/>
    <w:rsid w:val="000778EE"/>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2636"/>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58BD"/>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767CF"/>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66"/>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5C8C"/>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4DF5"/>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77F93"/>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6B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1182"/>
    <w:rsid w:val="006019AD"/>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A76A2"/>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2E0"/>
    <w:rsid w:val="00700901"/>
    <w:rsid w:val="00700B24"/>
    <w:rsid w:val="007025FF"/>
    <w:rsid w:val="0070465C"/>
    <w:rsid w:val="00706119"/>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3715"/>
    <w:rsid w:val="00814909"/>
    <w:rsid w:val="00817333"/>
    <w:rsid w:val="00817FA1"/>
    <w:rsid w:val="00821159"/>
    <w:rsid w:val="008211DE"/>
    <w:rsid w:val="008212CB"/>
    <w:rsid w:val="008216DC"/>
    <w:rsid w:val="0082239D"/>
    <w:rsid w:val="008225B5"/>
    <w:rsid w:val="00822FE6"/>
    <w:rsid w:val="008249D8"/>
    <w:rsid w:val="00826A4F"/>
    <w:rsid w:val="00832445"/>
    <w:rsid w:val="0083623A"/>
    <w:rsid w:val="00836417"/>
    <w:rsid w:val="00841020"/>
    <w:rsid w:val="0084170C"/>
    <w:rsid w:val="00842FE3"/>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4AAD"/>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1BCC"/>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10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5A8"/>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6415"/>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18EA"/>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4AEB"/>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C7E64"/>
    <w:rsid w:val="00CD24C9"/>
    <w:rsid w:val="00CD3AAA"/>
    <w:rsid w:val="00CD3B52"/>
    <w:rsid w:val="00CD3F53"/>
    <w:rsid w:val="00CD64F1"/>
    <w:rsid w:val="00CE0F9B"/>
    <w:rsid w:val="00CE396A"/>
    <w:rsid w:val="00CE4B1F"/>
    <w:rsid w:val="00CE679D"/>
    <w:rsid w:val="00CE689E"/>
    <w:rsid w:val="00CF21EF"/>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2E91"/>
    <w:rsid w:val="00D84603"/>
    <w:rsid w:val="00D85E84"/>
    <w:rsid w:val="00D91087"/>
    <w:rsid w:val="00D913E8"/>
    <w:rsid w:val="00D925B1"/>
    <w:rsid w:val="00D949C2"/>
    <w:rsid w:val="00D96BDC"/>
    <w:rsid w:val="00D979F1"/>
    <w:rsid w:val="00DA00F6"/>
    <w:rsid w:val="00DA27FB"/>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6A0"/>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5F33"/>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7EA"/>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6E29"/>
    <w:rsid w:val="00FA7B61"/>
    <w:rsid w:val="00FB24BA"/>
    <w:rsid w:val="00FB3300"/>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CD8E2F"/>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867B10"/>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45A37"/>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3774D0"/>
    <w:rsid w:val="62D32909"/>
    <w:rsid w:val="62D587D0"/>
    <w:rsid w:val="64C2DC87"/>
    <w:rsid w:val="64F81893"/>
    <w:rsid w:val="65446DE3"/>
    <w:rsid w:val="6560DA95"/>
    <w:rsid w:val="65BBABDC"/>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216A9E"/>
    <w:rsid w:val="73B80273"/>
    <w:rsid w:val="74447FC4"/>
    <w:rsid w:val="748F6AD0"/>
    <w:rsid w:val="751CCAB6"/>
    <w:rsid w:val="75288ABB"/>
    <w:rsid w:val="76189F0C"/>
    <w:rsid w:val="76849F30"/>
    <w:rsid w:val="768A9F10"/>
    <w:rsid w:val="76AF4A65"/>
    <w:rsid w:val="76F185A4"/>
    <w:rsid w:val="772429A6"/>
    <w:rsid w:val="779877BF"/>
    <w:rsid w:val="7869EF6F"/>
    <w:rsid w:val="788157C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EC5098"/>
  <w15:chartTrackingRefBased/>
  <w15:docId w15:val="{728716E3-0536-4460-9341-056BF625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www.nhsinform.scot/campaigns/test-and-protect" TargetMode="External"/><Relationship Id="rId63" Type="http://schemas.openxmlformats.org/officeDocument/2006/relationships/hyperlink" Target="https://www.hps.scot.nhs.uk/web-resources-container/covid-19-guidance-for-non-healthcare-settings/" TargetMode="External"/><Relationship Id="rId68"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Shared%20Documents/School%20Recovery%20Documents/Outbreak%20Management/Short%20Low%20Risk%20Letter%20-%20Parents%20of%20primary%20and%20secondary%20school%20pupils%20-%20Updated%20Jan%202022.docx?d=wcb75e648c9bc48eaa1615d283e5dee86&amp;csf=1&amp;web=1&amp;e=ZcgLuv"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https://forms.office.com/Pages/ResponsePage.aspx?id=BpPZ_i1NCUSVndDttzBKC2EZGBQjhmVNo04_t93OPjRUMTAwOFkyTlJQV0FVSlVMVktJRDA0RUQ0Wi4u"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overview"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24" Type="http://schemas.openxmlformats.org/officeDocument/2006/relationships/hyperlink" Target="https://www.gov.scot/publications/coronavirus-covid-19-guidance-on-reducing-the-risks-in-schools/pages/changes-to-previous-guidance/" TargetMode="External"/><Relationship Id="rId32" Type="http://schemas.openxmlformats.org/officeDocument/2006/relationships/hyperlink" Target="http://www.gov.scot/publications/coronavirus-covid-19-guidance-on-reopening-early-learning-and-childcare-services/" TargetMode="External"/><Relationship Id="rId3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5" Type="http://schemas.openxmlformats.org/officeDocument/2006/relationships/hyperlink" Target="https://www.legislation.gov.uk/ukpga/2010/15/content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Shared%20Documents/School%20Recovery%20Documents/Outbreak%20Management/2022%2001%2011%20WarnInformLetterNurseriesStaff.docx?d=wb13e9051644e44d5972b24a47bcb4fdb&amp;csf=1&amp;web=1&amp;e=XKxavd" TargetMode="External"/><Relationship Id="rId95" Type="http://schemas.openxmlformats.org/officeDocument/2006/relationships/image" Target="media/image10.svg"/><Relationship Id="rId19" Type="http://schemas.openxmlformats.org/officeDocument/2006/relationships/hyperlink" Target="https://www.nhsinform.scot/covid-19-vaccine/invitations-and-appointments/registering-for-a-coronavirus-vaccine"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rcog.org.uk/globalassets/documents/guidelines/2021-02-24-combined-info-sheet-and-decision-aid.pdf" TargetMode="External"/><Relationship Id="rId27" Type="http://schemas.openxmlformats.org/officeDocument/2006/relationships/image" Target="media/image5.svg"/><Relationship Id="rId30" Type="http://schemas.openxmlformats.org/officeDocument/2006/relationships/image" Target="media/image6.png"/><Relationship Id="rId35" Type="http://schemas.openxmlformats.org/officeDocument/2006/relationships/hyperlink" Target="https://www.gov.scot/publications/coronavirus-covid-19-early-learning-and-childcare-services/pages/overview/"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6"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4" Type="http://schemas.openxmlformats.org/officeDocument/2006/relationships/hyperlink" Target="https://aberdeenshire.sharepoint.com/:w:/r/sites/covid-19childcarehubstaffinformation/Shared%20Documents/School%20Recovery%20Documents/Risk%20Assessments/ECS%20Covid_19%20Risk%20Assessment%20for%20EAL%202022%2001%2006.docx?d=we068f77751be4110bc3281e70b07f769&amp;csf=1&amp;web=1&amp;e=8PwyZE"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8.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image" Target="media/image2.png"/><Relationship Id="rId25"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33" Type="http://schemas.openxmlformats.org/officeDocument/2006/relationships/hyperlink" Target="https://hpspubsrepo.blob.core.windows.net/hps-website/nss/2448/documents/1_infection-prevention-control-childcare-2018-05.pdf" TargetMode="External"/><Relationship Id="rId38" Type="http://schemas.openxmlformats.org/officeDocument/2006/relationships/hyperlink" Target="https://aberdeenshire.sharepoint.com/sites/Arcadia/services/Documents/Business%20Services/HR+OD/Health%20and%20Safety/COVID-19/Guidance%20for%20the%20use%20of%20Latex%20Gloves.pdf" TargetMode="External"/><Relationship Id="rId46" Type="http://schemas.openxmlformats.org/officeDocument/2006/relationships/hyperlink" Target="http://www.nhsinform.scot" TargetMode="External"/><Relationship Id="rId59"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theme" Target="theme/theme1.xml"/><Relationship Id="rId20" Type="http://schemas.openxmlformats.org/officeDocument/2006/relationships/hyperlink" Target="https://www.publichealthscotland.scot/media/8656/covid-19-leaflet-for-16-to-17-year-olds.pdf" TargetMode="External"/><Relationship Id="rId41" Type="http://schemas.openxmlformats.org/officeDocument/2006/relationships/hyperlink" Target="https://www.gov.scot/publications/covid-shielding/pages/levels-advice/" TargetMode="External"/><Relationship Id="rId54"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2"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www.gov.scot/publications/coronavirus-covid-19-guidance-on-reducing-the-risks-in-schools/documents/"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aberdeenshire.sharepoint.com/:w:/r/sites/covid-19childcarehubstaffinformation/Shared%20Documents/School%20Recovery%20Documents/Outbreak%20Management/Short%20Low%20Risk%20Letter%20-%20Staff%20-%20Updated%20Jan%202022.docx?d=w40bb5334a2ea489ca14e30938033de26&amp;csf=1&amp;web=1&amp;e=OvmHSP" TargetMode="External"/><Relationship Id="rId96"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C://Users/ktucker/AppData/Local/Microsoft/Windows/INetCache/Content.Outlook/QIFM8CDI/Reducing%20Risks%20in%20Schools%20guidance%20-%20version%207.4%20-%20Highlighted%20Version%20-%201%20February%202022.pdf" TargetMode="External"/><Relationship Id="rId23" Type="http://schemas.openxmlformats.org/officeDocument/2006/relationships/hyperlink" Target="https://www.gov.scot/publications/coronavirus-covid-19-guidance-on-individual-risk-assessment-for-the-workplace/"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 Type="http://schemas.openxmlformats.org/officeDocument/2006/relationships/endnotes" Target="endnotes.xml"/><Relationship Id="rId31" Type="http://schemas.openxmlformats.org/officeDocument/2006/relationships/image" Target="media/image7.svg"/><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5" Type="http://schemas.openxmlformats.org/officeDocument/2006/relationships/hyperlink" Target="https://aberdeenshire.sharepoint.com/:w:/r/sites/covid-19childcarehubstaffinformation/Shared%20Documents/School%20Recovery%20Documents/Risk%20Assessments/ECS%20Instumental%20Music%20Service%20Covid_19%20Risk%20Assessment%20for%20Schools%20Jan22.docx?d=wcd76f667c86c46b6b4eabc8ec3f93d26&amp;csf=1&amp;web=1&amp;e=yS85sY"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f:/r/sites/covid-19childcarehubstaffinformation/Shared%20Documents/School%20Recovery%20Documents/Outbreak%20Management?csf=1&amp;web=1&amp;e=8DjjWq"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image" Target="media/image3.svg"/><Relationship Id="rId39" Type="http://schemas.openxmlformats.org/officeDocument/2006/relationships/hyperlink" Target="https://www.gov.scot/publications/guidance-education-children-unable-attend-school-due-ill-health/" TargetMode="External"/><Relationship Id="rId34"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sportscotland.org.uk/media/6953/return-to-sport-physical-activity-guidance-17-september-2021-final.pdf"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abc4b4-752e-47f4-8472-07db1dc7e0be">
      <UserInfo>
        <DisplayName>Kathryn Sutton</DisplayName>
        <AccountId>6</AccountId>
        <AccountType/>
      </UserInfo>
      <UserInfo>
        <DisplayName>Alan Donald</DisplayName>
        <AccountId>9</AccountId>
        <AccountType/>
      </UserInfo>
      <UserInfo>
        <DisplayName>Karen Tucker</DisplayName>
        <AccountId>10</AccountId>
        <AccountType/>
      </UserInfo>
      <UserInfo>
        <DisplayName>Marie Henderson</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585D8F3364C743B3CB82DC3BF404D8" ma:contentTypeVersion="12" ma:contentTypeDescription="Create a new document." ma:contentTypeScope="" ma:versionID="cbb1f8c44b9b6c1cdbe741b7fd04af37">
  <xsd:schema xmlns:xsd="http://www.w3.org/2001/XMLSchema" xmlns:xs="http://www.w3.org/2001/XMLSchema" xmlns:p="http://schemas.microsoft.com/office/2006/metadata/properties" xmlns:ns2="2fabc4b4-752e-47f4-8472-07db1dc7e0be" xmlns:ns3="c0d2972a-3e8a-404c-a352-13f98cdaac90" targetNamespace="http://schemas.microsoft.com/office/2006/metadata/properties" ma:root="true" ma:fieldsID="0c55a78624e2318c248d65a07546f53f" ns2:_="" ns3:_="">
    <xsd:import namespace="2fabc4b4-752e-47f4-8472-07db1dc7e0be"/>
    <xsd:import namespace="c0d2972a-3e8a-404c-a352-13f98cdaac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2972a-3e8a-404c-a352-13f98cdaac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purl.org/dc/terms/"/>
    <ds:schemaRef ds:uri="http://schemas.openxmlformats.org/package/2006/metadata/core-properties"/>
    <ds:schemaRef ds:uri="c0d2972a-3e8a-404c-a352-13f98cdaac90"/>
    <ds:schemaRef ds:uri="http://schemas.microsoft.com/office/2006/documentManagement/types"/>
    <ds:schemaRef ds:uri="http://schemas.microsoft.com/office/infopath/2007/PartnerControls"/>
    <ds:schemaRef ds:uri="http://purl.org/dc/elements/1.1/"/>
    <ds:schemaRef ds:uri="http://schemas.microsoft.com/office/2006/metadata/properties"/>
    <ds:schemaRef ds:uri="2fabc4b4-752e-47f4-8472-07db1dc7e0be"/>
    <ds:schemaRef ds:uri="http://www.w3.org/XML/1998/namespace"/>
    <ds:schemaRef ds:uri="http://purl.org/dc/dcmitype/"/>
  </ds:schemaRefs>
</ds:datastoreItem>
</file>

<file path=customXml/itemProps3.xml><?xml version="1.0" encoding="utf-8"?>
<ds:datastoreItem xmlns:ds="http://schemas.openxmlformats.org/officeDocument/2006/customXml" ds:itemID="{E05FA7F8-07BD-46C5-B3CA-C793C563A48F}">
  <ds:schemaRefs>
    <ds:schemaRef ds:uri="http://schemas.openxmlformats.org/officeDocument/2006/bibliography"/>
  </ds:schemaRefs>
</ds:datastoreItem>
</file>

<file path=customXml/itemProps4.xml><?xml version="1.0" encoding="utf-8"?>
<ds:datastoreItem xmlns:ds="http://schemas.openxmlformats.org/officeDocument/2006/customXml" ds:itemID="{699D9DBE-1450-430B-9BC0-A01374EA6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c4b4-752e-47f4-8472-07db1dc7e0be"/>
    <ds:schemaRef ds:uri="c0d2972a-3e8a-404c-a352-13f98cda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13184</Words>
  <Characters>75153</Characters>
  <Application>Microsoft Office Word</Application>
  <DocSecurity>2</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88161</CharactersWithSpaces>
  <SharedDoc>false</SharedDoc>
  <HLinks>
    <vt:vector size="468" baseType="variant">
      <vt:variant>
        <vt:i4>4915285</vt:i4>
      </vt:variant>
      <vt:variant>
        <vt:i4>264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261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258</vt:i4>
      </vt:variant>
      <vt:variant>
        <vt:i4>0</vt:i4>
      </vt:variant>
      <vt:variant>
        <vt:i4>5</vt:i4>
      </vt:variant>
      <vt:variant>
        <vt:lpwstr>https://hpspubsrepo.blob.core.windows.net/hps-website/nss/2973/documents/1_covid-19-guidance-for-non-healthcare-settings.pdf</vt:lpwstr>
      </vt:variant>
      <vt:variant>
        <vt:lpwstr/>
      </vt:variant>
      <vt:variant>
        <vt:i4>3735597</vt:i4>
      </vt:variant>
      <vt:variant>
        <vt:i4>255</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5.1.22.pdf?csf=1&amp;web=1&amp;e=kJ8xYa</vt:lpwstr>
      </vt:variant>
      <vt:variant>
        <vt:lpwstr/>
      </vt:variant>
      <vt:variant>
        <vt:i4>7405584</vt:i4>
      </vt:variant>
      <vt:variant>
        <vt:i4>252</vt:i4>
      </vt:variant>
      <vt:variant>
        <vt:i4>0</vt:i4>
      </vt:variant>
      <vt:variant>
        <vt:i4>5</vt:i4>
      </vt:variant>
      <vt:variant>
        <vt:lpwstr>https://hpspubsrepo.blob.core.windows.net/hps-website/nss/1673/documents/1_shpn-12-management-public-health-incidents.pdf.</vt:lpwstr>
      </vt:variant>
      <vt:variant>
        <vt:lpwstr/>
      </vt:variant>
      <vt:variant>
        <vt:i4>6684778</vt:i4>
      </vt:variant>
      <vt:variant>
        <vt:i4>249</vt:i4>
      </vt:variant>
      <vt:variant>
        <vt:i4>0</vt:i4>
      </vt:variant>
      <vt:variant>
        <vt:i4>5</vt:i4>
      </vt:variant>
      <vt:variant>
        <vt:lpwstr>https://forms.office.com/Pages/ResponsePage.aspx?id=BpPZ_i1NCUSVndDttzBKC2EZGBQjhmVNo04_t93OPjRUMTAwOFkyTlJQV0FVSlVMVktJRDA0RUQ0Wi4u</vt:lpwstr>
      </vt:variant>
      <vt:variant>
        <vt:lpwstr/>
      </vt:variant>
      <vt:variant>
        <vt:i4>4653067</vt:i4>
      </vt:variant>
      <vt:variant>
        <vt:i4>246</vt:i4>
      </vt:variant>
      <vt:variant>
        <vt:i4>0</vt:i4>
      </vt:variant>
      <vt:variant>
        <vt:i4>5</vt:i4>
      </vt:variant>
      <vt:variant>
        <vt:lpwstr>https://aberdeenshire.sharepoint.com/:f:/r/sites/covid-19childcarehubstaffinformation/Shared Documents/School Recovery Documents/Outbreak Management?csf=1&amp;web=1&amp;e=velEz6</vt:lpwstr>
      </vt:variant>
      <vt:variant>
        <vt:lpwstr/>
      </vt:variant>
      <vt:variant>
        <vt:i4>7274572</vt:i4>
      </vt:variant>
      <vt:variant>
        <vt:i4>243</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240</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237</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234</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231</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228</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225</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219</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216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213</vt:i4>
      </vt:variant>
      <vt:variant>
        <vt:i4>0</vt:i4>
      </vt:variant>
      <vt:variant>
        <vt:i4>5</vt:i4>
      </vt:variant>
      <vt:variant>
        <vt:lpwstr>https://www.gov.scot/publications/coronavirus-covid-19-test-and-protect/pages/advice-for-employers/</vt:lpwstr>
      </vt:variant>
      <vt:variant>
        <vt:lpwstr/>
      </vt:variant>
      <vt:variant>
        <vt:i4>1703988</vt:i4>
      </vt:variant>
      <vt:variant>
        <vt:i4>210</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204</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201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195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192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189</vt:i4>
      </vt:variant>
      <vt:variant>
        <vt:i4>0</vt:i4>
      </vt:variant>
      <vt:variant>
        <vt:i4>5</vt:i4>
      </vt:variant>
      <vt:variant>
        <vt:lpwstr>https://www.gov.scot/publications/coronavirus-covid-19-organised-activities-for-children/</vt:lpwstr>
      </vt:variant>
      <vt:variant>
        <vt:lpwstr/>
      </vt:variant>
      <vt:variant>
        <vt:i4>5898322</vt:i4>
      </vt:variant>
      <vt:variant>
        <vt:i4>186</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183</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180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177</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4784169</vt:i4>
      </vt:variant>
      <vt:variant>
        <vt:i4>174</vt:i4>
      </vt:variant>
      <vt:variant>
        <vt:i4>0</vt:i4>
      </vt:variant>
      <vt:variant>
        <vt:i4>5</vt:i4>
      </vt:variant>
      <vt:variant>
        <vt:lpwstr>https://aberdeenshire.sharepoint.com/:w:/r/sites/covid-19childcarehubstaffinformation/Shared Documents/School Recovery Documents/Risk Assessments/ECS Instumental Music Service Covid_19 Risk Assessment for Schools Jan22.docx?d=wcd76f667c86c46b6b4eabc8ec3f93d26&amp;csf=1&amp;web=1&amp;e=yS85sY</vt:lpwstr>
      </vt:variant>
      <vt:variant>
        <vt:lpwstr/>
      </vt:variant>
      <vt:variant>
        <vt:i4>327794</vt:i4>
      </vt:variant>
      <vt:variant>
        <vt:i4>171</vt:i4>
      </vt:variant>
      <vt:variant>
        <vt:i4>0</vt:i4>
      </vt:variant>
      <vt:variant>
        <vt:i4>5</vt:i4>
      </vt:variant>
      <vt:variant>
        <vt:lpwstr>https://aberdeenshire.sharepoint.com/:w:/r/sites/covid-19childcarehubstaffinformation/Shared Documents/School Recovery Documents/Risk Assessments/ECS Covid_19 Risk Assessment for EAL 2022 01 06.docx?d=we068f77751be4110bc3281e70b07f769&amp;csf=1&amp;web=1&amp;e=8PwyZE</vt:lpwstr>
      </vt:variant>
      <vt:variant>
        <vt:lpwstr/>
      </vt:variant>
      <vt:variant>
        <vt:i4>7733355</vt:i4>
      </vt:variant>
      <vt:variant>
        <vt:i4>168</vt:i4>
      </vt:variant>
      <vt:variant>
        <vt:i4>0</vt:i4>
      </vt:variant>
      <vt:variant>
        <vt:i4>5</vt:i4>
      </vt:variant>
      <vt:variant>
        <vt:lpwstr>https://www.hps.scot.nhs.uk/web-resources-container/covid-19-guidance-for-non-healthcare-settings/</vt:lpwstr>
      </vt:variant>
      <vt:variant>
        <vt:lpwstr/>
      </vt:variant>
      <vt:variant>
        <vt:i4>6946910</vt:i4>
      </vt:variant>
      <vt:variant>
        <vt:i4>165</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162</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159</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156</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153</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150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147</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3604518</vt:i4>
      </vt:variant>
      <vt:variant>
        <vt:i4>144</vt:i4>
      </vt:variant>
      <vt:variant>
        <vt:i4>0</vt:i4>
      </vt:variant>
      <vt:variant>
        <vt:i4>5</vt:i4>
      </vt:variant>
      <vt:variant>
        <vt:lpwstr>https://sportscotland.org.uk/media/6953/return-to-sport-physical-activity-guidance-17-september-2021-final.pdf</vt:lpwstr>
      </vt:variant>
      <vt:variant>
        <vt:lpwstr/>
      </vt:variant>
      <vt:variant>
        <vt:i4>6881385</vt:i4>
      </vt:variant>
      <vt:variant>
        <vt:i4>141</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138</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135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132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129</vt:i4>
      </vt:variant>
      <vt:variant>
        <vt:i4>0</vt:i4>
      </vt:variant>
      <vt:variant>
        <vt:i4>5</vt:i4>
      </vt:variant>
      <vt:variant>
        <vt:lpwstr>https://docs.microsoft.com/en-us/forms-pro/send-survey-qrcode</vt:lpwstr>
      </vt:variant>
      <vt:variant>
        <vt:lpwstr/>
      </vt:variant>
      <vt:variant>
        <vt:i4>2424837</vt:i4>
      </vt:variant>
      <vt:variant>
        <vt:i4>126</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123</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2752550</vt:i4>
      </vt:variant>
      <vt:variant>
        <vt:i4>120</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5.1.22.pdf?csf=1&amp;web=1&amp;e=jm7tDc</vt:lpwstr>
      </vt:variant>
      <vt:variant>
        <vt:lpwstr/>
      </vt:variant>
      <vt:variant>
        <vt:i4>1245269</vt:i4>
      </vt:variant>
      <vt:variant>
        <vt:i4>117</vt:i4>
      </vt:variant>
      <vt:variant>
        <vt:i4>0</vt:i4>
      </vt:variant>
      <vt:variant>
        <vt:i4>5</vt:i4>
      </vt:variant>
      <vt:variant>
        <vt:lpwstr>https://www.nhsinform.scot/campaigns/test-and-protect</vt:lpwstr>
      </vt:variant>
      <vt:variant>
        <vt:lpwstr/>
      </vt:variant>
      <vt:variant>
        <vt:i4>6881404</vt:i4>
      </vt:variant>
      <vt:variant>
        <vt:i4>114</vt:i4>
      </vt:variant>
      <vt:variant>
        <vt:i4>0</vt:i4>
      </vt:variant>
      <vt:variant>
        <vt:i4>5</vt:i4>
      </vt:variant>
      <vt:variant>
        <vt:lpwstr>http://www.nhsinform.scot/</vt:lpwstr>
      </vt:variant>
      <vt:variant>
        <vt:lpwstr/>
      </vt:variant>
      <vt:variant>
        <vt:i4>1835028</vt:i4>
      </vt:variant>
      <vt:variant>
        <vt:i4>111</vt:i4>
      </vt:variant>
      <vt:variant>
        <vt:i4>0</vt:i4>
      </vt:variant>
      <vt:variant>
        <vt:i4>5</vt:i4>
      </vt:variant>
      <vt:variant>
        <vt:lpwstr>https://aberdeenshire.sharepoint.com/:w:/r/sites/covid-19childcarehubstaffinformation/Shared Documents/School Recovery Documents/Risk Assessments/HoS Ed Trip Insurance Cover Statement 270921.docx?d=wec27dbff01474d15960288f15c1cf0bb&amp;csf=1&amp;web=1&amp;e=alqCnU</vt:lpwstr>
      </vt:variant>
      <vt:variant>
        <vt:lpwstr/>
      </vt:variant>
      <vt:variant>
        <vt:i4>6226010</vt:i4>
      </vt:variant>
      <vt:variant>
        <vt:i4>108</vt:i4>
      </vt:variant>
      <vt:variant>
        <vt:i4>0</vt:i4>
      </vt:variant>
      <vt:variant>
        <vt:i4>5</vt:i4>
      </vt:variant>
      <vt:variant>
        <vt:lpwstr>https://www.gov.scot/publications/coronavirus-covid-19-guidance-for-school-visits-and-trips/</vt:lpwstr>
      </vt:variant>
      <vt:variant>
        <vt:lpwstr/>
      </vt:variant>
      <vt:variant>
        <vt:i4>5636189</vt:i4>
      </vt:variant>
      <vt:variant>
        <vt:i4>105</vt:i4>
      </vt:variant>
      <vt:variant>
        <vt:i4>0</vt:i4>
      </vt:variant>
      <vt:variant>
        <vt:i4>5</vt:i4>
      </vt:variant>
      <vt:variant>
        <vt:lpwstr>https://www.legislation.gov.uk/ukpga/2010/15/contents</vt:lpwstr>
      </vt:variant>
      <vt:variant>
        <vt:lpwstr/>
      </vt:variant>
      <vt:variant>
        <vt:i4>5963807</vt:i4>
      </vt:variant>
      <vt:variant>
        <vt:i4>102</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99</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96</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93</vt:i4>
      </vt:variant>
      <vt:variant>
        <vt:i4>0</vt:i4>
      </vt:variant>
      <vt:variant>
        <vt:i4>5</vt:i4>
      </vt:variant>
      <vt:variant>
        <vt:lpwstr>https://www.gov.scot/publications/covid-shielding/pages/levels-advice/</vt:lpwstr>
      </vt:variant>
      <vt:variant>
        <vt:lpwstr/>
      </vt:variant>
      <vt:variant>
        <vt:i4>7798837</vt:i4>
      </vt:variant>
      <vt:variant>
        <vt:i4>90</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87</vt:i4>
      </vt:variant>
      <vt:variant>
        <vt:i4>0</vt:i4>
      </vt:variant>
      <vt:variant>
        <vt:i4>5</vt:i4>
      </vt:variant>
      <vt:variant>
        <vt:lpwstr>https://www.gov.scot/publications/guidance-education-children-unable-attend-school-due-ill-health/</vt:lpwstr>
      </vt:variant>
      <vt:variant>
        <vt:lpwstr/>
      </vt:variant>
      <vt:variant>
        <vt:i4>4784212</vt:i4>
      </vt:variant>
      <vt:variant>
        <vt:i4>84</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81</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75</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72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66</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60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1572940</vt:i4>
      </vt:variant>
      <vt:variant>
        <vt:i4>57</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54</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51</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48</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2162814</vt:i4>
      </vt:variant>
      <vt:variant>
        <vt:i4>39</vt:i4>
      </vt:variant>
      <vt:variant>
        <vt:i4>0</vt:i4>
      </vt:variant>
      <vt:variant>
        <vt:i4>5</vt:i4>
      </vt:variant>
      <vt:variant>
        <vt:lpwstr>https://www.cosla.gov.uk/covid-19-information-for-councils</vt:lpwstr>
      </vt:variant>
      <vt:variant>
        <vt:lpwstr/>
      </vt:variant>
      <vt:variant>
        <vt:i4>2621566</vt:i4>
      </vt:variant>
      <vt:variant>
        <vt:i4>36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33</vt:i4>
      </vt:variant>
      <vt:variant>
        <vt:i4>0</vt:i4>
      </vt:variant>
      <vt:variant>
        <vt:i4>5</vt:i4>
      </vt:variant>
      <vt:variant>
        <vt:lpwstr>https://covid19.aberdeenshire.gov.uk/</vt:lpwstr>
      </vt:variant>
      <vt:variant>
        <vt:lpwstr/>
      </vt:variant>
      <vt:variant>
        <vt:i4>2949159</vt:i4>
      </vt:variant>
      <vt:variant>
        <vt:i4>30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dcterms:created xsi:type="dcterms:W3CDTF">2022-02-25T09:31:00Z</dcterms:created>
  <dcterms:modified xsi:type="dcterms:W3CDTF">2022-02-25T09:31:00Z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0x0101008F585D8F3364C743B3CB82DC3BF404D8</vt:lpwstr>
  </property>
</Properties>
</file>