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2E00" w14:textId="293C64FB" w:rsidR="00D84251" w:rsidRDefault="00EA00B2" w:rsidP="00D84251">
      <w:pPr>
        <w:pStyle w:val="Title"/>
      </w:pPr>
      <w:r>
        <w:t xml:space="preserve">National </w:t>
      </w:r>
      <w:r w:rsidR="004444D4">
        <w:t>4</w:t>
      </w:r>
      <w:r w:rsidR="00D84251">
        <w:t xml:space="preserve"> </w:t>
      </w:r>
      <w:r w:rsidR="004444D4">
        <w:t>People in Society</w:t>
      </w:r>
    </w:p>
    <w:p w14:paraId="3904A545" w14:textId="77777777" w:rsidR="006270A9" w:rsidRDefault="00D84251" w:rsidP="00141A4C">
      <w:pPr>
        <w:pStyle w:val="Heading1"/>
      </w:pPr>
      <w:r>
        <w:t xml:space="preserve">Course Rationale </w:t>
      </w:r>
    </w:p>
    <w:p w14:paraId="31D7D03D" w14:textId="52B107E1" w:rsidR="00B506BF" w:rsidRPr="00D84251" w:rsidRDefault="004444D4" w:rsidP="006B12F6">
      <w:pPr>
        <w:spacing w:line="276" w:lineRule="auto"/>
      </w:pPr>
      <w:r>
        <w:t xml:space="preserve">The National 4 People in Society course enables learners </w:t>
      </w:r>
      <w:r w:rsidRPr="004444D4">
        <w:t>t</w:t>
      </w:r>
      <w:r>
        <w:t>o develop</w:t>
      </w:r>
      <w:r w:rsidRPr="004444D4">
        <w:t xml:space="preserve"> a range of skills as well as knowledge and understanding of people and society from across </w:t>
      </w:r>
      <w:r>
        <w:t xml:space="preserve">different </w:t>
      </w:r>
      <w:r w:rsidRPr="004444D4">
        <w:t>subject</w:t>
      </w:r>
      <w:r>
        <w:t>s</w:t>
      </w:r>
      <w:r w:rsidRPr="004444D4">
        <w:t xml:space="preserve">, drawing on the social studies, health </w:t>
      </w:r>
      <w:r>
        <w:t>&amp;</w:t>
      </w:r>
      <w:r w:rsidRPr="004444D4">
        <w:t xml:space="preserve"> wellbeing, and religious </w:t>
      </w:r>
      <w:r>
        <w:t>&amp;</w:t>
      </w:r>
      <w:r w:rsidRPr="004444D4">
        <w:t xml:space="preserve"> moral education curriculum areas.</w:t>
      </w:r>
      <w:r>
        <w:t xml:space="preserve"> </w:t>
      </w:r>
      <w:r w:rsidR="00947B28">
        <w:t>It offers</w:t>
      </w:r>
      <w:r w:rsidR="00947B28" w:rsidRPr="00947B28">
        <w:t xml:space="preserve"> learners the opportunity to study themes, issues and topics of interest and relevance to them</w:t>
      </w:r>
      <w:r w:rsidR="00947B28">
        <w:t>.</w:t>
      </w:r>
      <w:r w:rsidR="00947B28" w:rsidRPr="00947B28">
        <w:t xml:space="preserve"> </w:t>
      </w:r>
      <w:r w:rsidR="00B506BF">
        <w:t xml:space="preserve">The course is also available at National </w:t>
      </w:r>
      <w:r>
        <w:t>3 level.</w:t>
      </w:r>
    </w:p>
    <w:p w14:paraId="2FB16449" w14:textId="77777777" w:rsidR="00D84251" w:rsidRDefault="00D84251">
      <w:pPr>
        <w:pStyle w:val="Heading1"/>
      </w:pPr>
      <w:r>
        <w:t>Course Content</w:t>
      </w:r>
    </w:p>
    <w:p w14:paraId="436106AF" w14:textId="56D02B21" w:rsidR="006270A9" w:rsidRDefault="00351FD0">
      <w:pPr>
        <w:pStyle w:val="Heading2"/>
      </w:pPr>
      <w:r>
        <w:rPr>
          <w:caps w:val="0"/>
        </w:rPr>
        <w:t>3 Units</w:t>
      </w:r>
    </w:p>
    <w:p w14:paraId="7C4A40F6" w14:textId="1DB147A4" w:rsidR="006270A9" w:rsidRDefault="00947B28" w:rsidP="00947B28">
      <w:pPr>
        <w:pStyle w:val="ListBullet"/>
      </w:pPr>
      <w:r w:rsidRPr="00947B28">
        <w:t>Compare &amp; Contrasting</w:t>
      </w:r>
    </w:p>
    <w:p w14:paraId="1CCBC4B0" w14:textId="0523C2D0" w:rsidR="00351FD0" w:rsidRDefault="00947B28" w:rsidP="00947B28">
      <w:pPr>
        <w:pStyle w:val="ListBullet"/>
      </w:pPr>
      <w:r w:rsidRPr="00947B28">
        <w:t>Decision Making</w:t>
      </w:r>
    </w:p>
    <w:p w14:paraId="6370A42B" w14:textId="75BDF0DF" w:rsidR="00351FD0" w:rsidRDefault="00947B28" w:rsidP="00947B28">
      <w:pPr>
        <w:pStyle w:val="ListBullet"/>
      </w:pPr>
      <w:r w:rsidRPr="00947B28">
        <w:t>Investigating Skills</w:t>
      </w:r>
    </w:p>
    <w:p w14:paraId="4A908491" w14:textId="248177A8" w:rsidR="00FA6C18" w:rsidRDefault="00FA6C18" w:rsidP="00D84251">
      <w:pPr>
        <w:pStyle w:val="Heading1"/>
      </w:pPr>
      <w:r>
        <w:t>Skills</w:t>
      </w:r>
    </w:p>
    <w:p w14:paraId="71CE09FF" w14:textId="7A59EA1C" w:rsidR="00F6449F" w:rsidRDefault="003F552F" w:rsidP="003F552F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>
        <w:rPr>
          <w:rFonts w:asciiTheme="minorHAnsi" w:hAnsiTheme="minorHAnsi"/>
          <w:b w:val="0"/>
          <w:color w:val="404040" w:themeColor="text1" w:themeTint="BF"/>
          <w:sz w:val="22"/>
        </w:rPr>
        <w:t>I</w:t>
      </w:r>
      <w:r w:rsidRPr="003F552F">
        <w:rPr>
          <w:rFonts w:asciiTheme="minorHAnsi" w:hAnsiTheme="minorHAnsi"/>
          <w:b w:val="0"/>
          <w:color w:val="404040" w:themeColor="text1" w:themeTint="BF"/>
          <w:sz w:val="22"/>
        </w:rPr>
        <w:t>ndependent and team project and research work</w:t>
      </w:r>
    </w:p>
    <w:p w14:paraId="7D4FBB5D" w14:textId="034CB937" w:rsidR="006E7E77" w:rsidRDefault="003F552F" w:rsidP="003F552F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>
        <w:rPr>
          <w:rFonts w:asciiTheme="minorHAnsi" w:hAnsiTheme="minorHAnsi"/>
          <w:b w:val="0"/>
          <w:color w:val="404040" w:themeColor="text1" w:themeTint="BF"/>
          <w:sz w:val="22"/>
        </w:rPr>
        <w:t>C</w:t>
      </w:r>
      <w:r w:rsidRPr="003F552F">
        <w:rPr>
          <w:rFonts w:asciiTheme="minorHAnsi" w:hAnsiTheme="minorHAnsi"/>
          <w:b w:val="0"/>
          <w:color w:val="404040" w:themeColor="text1" w:themeTint="BF"/>
          <w:sz w:val="22"/>
        </w:rPr>
        <w:t>ommunity based learning and use of ICT</w:t>
      </w:r>
      <w:r w:rsidR="00F6449F">
        <w:rPr>
          <w:rFonts w:asciiTheme="minorHAnsi" w:hAnsiTheme="minorHAnsi"/>
          <w:b w:val="0"/>
          <w:color w:val="404040" w:themeColor="text1" w:themeTint="BF"/>
          <w:sz w:val="22"/>
        </w:rPr>
        <w:t xml:space="preserve"> </w:t>
      </w:r>
    </w:p>
    <w:p w14:paraId="54151D74" w14:textId="51B3B845" w:rsidR="003F552F" w:rsidRDefault="003F552F" w:rsidP="003F552F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>
        <w:rPr>
          <w:rFonts w:asciiTheme="minorHAnsi" w:hAnsiTheme="minorHAnsi"/>
          <w:b w:val="0"/>
          <w:color w:val="404040" w:themeColor="text1" w:themeTint="BF"/>
          <w:sz w:val="22"/>
        </w:rPr>
        <w:t>E</w:t>
      </w:r>
      <w:r w:rsidRPr="003F552F">
        <w:rPr>
          <w:rFonts w:asciiTheme="minorHAnsi" w:hAnsiTheme="minorHAnsi"/>
          <w:b w:val="0"/>
          <w:color w:val="404040" w:themeColor="text1" w:themeTint="BF"/>
          <w:sz w:val="22"/>
        </w:rPr>
        <w:t>mbeddin</w:t>
      </w:r>
      <w:r>
        <w:rPr>
          <w:rFonts w:asciiTheme="minorHAnsi" w:hAnsiTheme="minorHAnsi"/>
          <w:b w:val="0"/>
          <w:color w:val="404040" w:themeColor="text1" w:themeTint="BF"/>
          <w:sz w:val="22"/>
        </w:rPr>
        <w:t>g literacy and numeracy skills</w:t>
      </w:r>
    </w:p>
    <w:p w14:paraId="06CF5C3F" w14:textId="02D76520" w:rsidR="003F552F" w:rsidRDefault="003F552F" w:rsidP="003F552F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>
        <w:rPr>
          <w:rFonts w:asciiTheme="minorHAnsi" w:hAnsiTheme="minorHAnsi"/>
          <w:b w:val="0"/>
          <w:color w:val="404040" w:themeColor="text1" w:themeTint="BF"/>
          <w:sz w:val="22"/>
        </w:rPr>
        <w:t>R</w:t>
      </w:r>
      <w:r w:rsidRPr="003F552F">
        <w:rPr>
          <w:rFonts w:asciiTheme="minorHAnsi" w:hAnsiTheme="minorHAnsi"/>
          <w:b w:val="0"/>
          <w:color w:val="404040" w:themeColor="text1" w:themeTint="BF"/>
          <w:sz w:val="22"/>
        </w:rPr>
        <w:t>esearch</w:t>
      </w:r>
      <w:r>
        <w:rPr>
          <w:rFonts w:asciiTheme="minorHAnsi" w:hAnsiTheme="minorHAnsi"/>
          <w:b w:val="0"/>
          <w:color w:val="404040" w:themeColor="text1" w:themeTint="BF"/>
          <w:sz w:val="22"/>
        </w:rPr>
        <w:t>ing and presenting information</w:t>
      </w:r>
    </w:p>
    <w:p w14:paraId="10AB6E55" w14:textId="27118ECF" w:rsidR="003F552F" w:rsidRDefault="003F552F" w:rsidP="003F552F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>
        <w:rPr>
          <w:rFonts w:asciiTheme="minorHAnsi" w:hAnsiTheme="minorHAnsi"/>
          <w:b w:val="0"/>
          <w:color w:val="404040" w:themeColor="text1" w:themeTint="BF"/>
          <w:sz w:val="22"/>
        </w:rPr>
        <w:t>Evaluating</w:t>
      </w:r>
    </w:p>
    <w:p w14:paraId="376F350F" w14:textId="0E38DA87" w:rsidR="006E7E77" w:rsidRDefault="003F552F" w:rsidP="003F552F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>
        <w:rPr>
          <w:rFonts w:asciiTheme="minorHAnsi" w:hAnsiTheme="minorHAnsi"/>
          <w:b w:val="0"/>
          <w:color w:val="404040" w:themeColor="text1" w:themeTint="BF"/>
          <w:sz w:val="22"/>
        </w:rPr>
        <w:t>C</w:t>
      </w:r>
      <w:r w:rsidRPr="003F552F">
        <w:rPr>
          <w:rFonts w:asciiTheme="minorHAnsi" w:hAnsiTheme="minorHAnsi"/>
          <w:b w:val="0"/>
          <w:color w:val="404040" w:themeColor="text1" w:themeTint="BF"/>
          <w:sz w:val="22"/>
        </w:rPr>
        <w:t>ommunicating</w:t>
      </w:r>
    </w:p>
    <w:p w14:paraId="64C8D7A0" w14:textId="77777777" w:rsidR="003F552F" w:rsidRDefault="003F552F" w:rsidP="003F552F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 w:rsidRPr="003F552F">
        <w:rPr>
          <w:rFonts w:asciiTheme="minorHAnsi" w:hAnsiTheme="minorHAnsi"/>
          <w:b w:val="0"/>
          <w:color w:val="404040" w:themeColor="text1" w:themeTint="BF"/>
          <w:sz w:val="22"/>
        </w:rPr>
        <w:t>Problem solving skills using all typ</w:t>
      </w:r>
      <w:r>
        <w:rPr>
          <w:rFonts w:asciiTheme="minorHAnsi" w:hAnsiTheme="minorHAnsi"/>
          <w:b w:val="0"/>
          <w:color w:val="404040" w:themeColor="text1" w:themeTint="BF"/>
          <w:sz w:val="22"/>
        </w:rPr>
        <w:t>es of data</w:t>
      </w:r>
    </w:p>
    <w:p w14:paraId="3D9C2177" w14:textId="78555482" w:rsidR="003F552F" w:rsidRDefault="003F552F" w:rsidP="003F552F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>
        <w:rPr>
          <w:rFonts w:asciiTheme="minorHAnsi" w:hAnsiTheme="minorHAnsi"/>
          <w:b w:val="0"/>
          <w:color w:val="404040" w:themeColor="text1" w:themeTint="BF"/>
          <w:sz w:val="22"/>
        </w:rPr>
        <w:t>Decision-</w:t>
      </w:r>
      <w:r w:rsidRPr="003F552F">
        <w:rPr>
          <w:rFonts w:asciiTheme="minorHAnsi" w:hAnsiTheme="minorHAnsi"/>
          <w:b w:val="0"/>
          <w:color w:val="404040" w:themeColor="text1" w:themeTint="BF"/>
          <w:sz w:val="22"/>
        </w:rPr>
        <w:t>making skills</w:t>
      </w:r>
    </w:p>
    <w:p w14:paraId="650BF347" w14:textId="67DE6BAC" w:rsidR="00FF0D7C" w:rsidRPr="00422DEE" w:rsidRDefault="00FF0D7C" w:rsidP="006E7E77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>
        <w:rPr>
          <w:rFonts w:asciiTheme="minorHAnsi" w:hAnsiTheme="minorHAnsi"/>
          <w:b w:val="0"/>
          <w:color w:val="404040" w:themeColor="text1" w:themeTint="BF"/>
          <w:sz w:val="22"/>
        </w:rPr>
        <w:t>Citizenship</w:t>
      </w:r>
    </w:p>
    <w:p w14:paraId="512C1DD6" w14:textId="77777777" w:rsidR="00FA6C18" w:rsidRPr="006508C3" w:rsidRDefault="00FA6C18" w:rsidP="00D84251">
      <w:pPr>
        <w:pStyle w:val="Heading1"/>
        <w:rPr>
          <w:rFonts w:asciiTheme="minorHAnsi" w:hAnsiTheme="minorHAnsi"/>
        </w:rPr>
      </w:pPr>
    </w:p>
    <w:p w14:paraId="154F7175" w14:textId="77777777" w:rsidR="00D84251" w:rsidRDefault="00D84251" w:rsidP="00D84251">
      <w:pPr>
        <w:pStyle w:val="Heading1"/>
      </w:pPr>
      <w:r>
        <w:t xml:space="preserve">Course Assessment </w:t>
      </w:r>
    </w:p>
    <w:p w14:paraId="23C05006" w14:textId="661EDA76" w:rsidR="006270A9" w:rsidRPr="00422BC1" w:rsidRDefault="00E43876">
      <w:pPr>
        <w:pStyle w:val="Heading2"/>
        <w:rPr>
          <w:b w:val="0"/>
          <w:bCs/>
        </w:rPr>
      </w:pPr>
      <w:r w:rsidRPr="00422BC1">
        <w:rPr>
          <w:b w:val="0"/>
          <w:bCs/>
          <w:caps w:val="0"/>
        </w:rPr>
        <w:t xml:space="preserve">There is no </w:t>
      </w:r>
      <w:r w:rsidR="009A6DB6" w:rsidRPr="00422BC1">
        <w:rPr>
          <w:b w:val="0"/>
          <w:bCs/>
          <w:caps w:val="0"/>
        </w:rPr>
        <w:t xml:space="preserve">SQA </w:t>
      </w:r>
      <w:r w:rsidRPr="00422BC1">
        <w:rPr>
          <w:b w:val="0"/>
          <w:bCs/>
          <w:caps w:val="0"/>
        </w:rPr>
        <w:t>exam q</w:t>
      </w:r>
      <w:r w:rsidR="00A2332D" w:rsidRPr="00422BC1">
        <w:rPr>
          <w:b w:val="0"/>
          <w:bCs/>
          <w:caps w:val="0"/>
        </w:rPr>
        <w:t xml:space="preserve">uestion </w:t>
      </w:r>
      <w:r w:rsidRPr="00422BC1">
        <w:rPr>
          <w:b w:val="0"/>
          <w:bCs/>
          <w:caps w:val="0"/>
        </w:rPr>
        <w:t>p</w:t>
      </w:r>
      <w:r w:rsidR="00A2332D" w:rsidRPr="00422BC1">
        <w:rPr>
          <w:b w:val="0"/>
          <w:bCs/>
          <w:caps w:val="0"/>
        </w:rPr>
        <w:t>aper</w:t>
      </w:r>
      <w:r w:rsidR="00D84251" w:rsidRPr="00422BC1">
        <w:rPr>
          <w:b w:val="0"/>
          <w:bCs/>
        </w:rPr>
        <w:t xml:space="preserve"> </w:t>
      </w:r>
      <w:r w:rsidRPr="00422BC1">
        <w:rPr>
          <w:b w:val="0"/>
          <w:bCs/>
        </w:rPr>
        <w:t xml:space="preserve">– </w:t>
      </w:r>
      <w:r w:rsidRPr="00422BC1">
        <w:rPr>
          <w:b w:val="0"/>
          <w:bCs/>
          <w:caps w:val="0"/>
        </w:rPr>
        <w:t>the course is internally assessed</w:t>
      </w:r>
    </w:p>
    <w:p w14:paraId="46E54F45" w14:textId="77777777" w:rsidR="009A6DB6" w:rsidRDefault="009A6DB6" w:rsidP="00AF7BF3">
      <w:pPr>
        <w:pStyle w:val="Heading2"/>
        <w:rPr>
          <w:caps w:val="0"/>
        </w:rPr>
      </w:pPr>
    </w:p>
    <w:p w14:paraId="37370F12" w14:textId="4DB5BC70" w:rsidR="00AF7BF3" w:rsidRDefault="00FF0D7C" w:rsidP="00AF7BF3">
      <w:pPr>
        <w:pStyle w:val="Heading2"/>
      </w:pPr>
      <w:r>
        <w:rPr>
          <w:caps w:val="0"/>
        </w:rPr>
        <w:t>Assignment</w:t>
      </w:r>
    </w:p>
    <w:p w14:paraId="2F49B8E9" w14:textId="77777777" w:rsidR="00D927BE" w:rsidRPr="00FF0D7C" w:rsidRDefault="00D927BE" w:rsidP="00D927BE">
      <w:pPr>
        <w:pStyle w:val="ListBullet"/>
        <w:numPr>
          <w:ilvl w:val="0"/>
          <w:numId w:val="0"/>
        </w:numPr>
        <w:rPr>
          <w:sz w:val="12"/>
        </w:rPr>
      </w:pPr>
    </w:p>
    <w:p w14:paraId="4A94725B" w14:textId="494CEEE4" w:rsidR="00FF0D7C" w:rsidRPr="00FF0D7C" w:rsidRDefault="00B506BF" w:rsidP="00FF0D7C">
      <w:pPr>
        <w:pStyle w:val="ListBullet"/>
        <w:numPr>
          <w:ilvl w:val="0"/>
          <w:numId w:val="0"/>
        </w:numPr>
      </w:pPr>
      <w:r>
        <w:t>Learners</w:t>
      </w:r>
      <w:r w:rsidR="00D927BE" w:rsidRPr="00D927BE">
        <w:t xml:space="preserve"> have </w:t>
      </w:r>
      <w:r w:rsidR="00A70531">
        <w:t>the</w:t>
      </w:r>
      <w:r w:rsidR="00D927BE" w:rsidRPr="00D927BE">
        <w:t xml:space="preserve"> choice of a Modern Studies topic or issue. Their choice</w:t>
      </w:r>
      <w:r w:rsidR="00D927BE">
        <w:t xml:space="preserve"> should refer to a contemporary </w:t>
      </w:r>
      <w:r w:rsidR="00D927BE" w:rsidRPr="00D927BE">
        <w:t>political, social or international issue</w:t>
      </w:r>
      <w:r w:rsidR="00D927BE">
        <w:t>.</w:t>
      </w:r>
      <w:r w:rsidR="007B489A">
        <w:t xml:space="preserve"> With support, learners choose a topic; collect evidence; </w:t>
      </w:r>
      <w:proofErr w:type="spellStart"/>
      <w:r w:rsidR="007B489A">
        <w:t>organise</w:t>
      </w:r>
      <w:proofErr w:type="spellEnd"/>
      <w:r w:rsidR="007B489A">
        <w:t xml:space="preserve"> this to describe and explain </w:t>
      </w:r>
      <w:r w:rsidR="00A70531">
        <w:t>the issue; use the skills from the Units being studied and present findings. This is done using resources in class, supervised by the class teacher.</w:t>
      </w:r>
    </w:p>
    <w:p w14:paraId="2D78C9AC" w14:textId="77777777" w:rsidR="006403E1" w:rsidRDefault="006403E1" w:rsidP="006403E1">
      <w:pPr>
        <w:pStyle w:val="Heading1"/>
      </w:pPr>
      <w:r>
        <w:t xml:space="preserve">Progression </w:t>
      </w:r>
    </w:p>
    <w:p w14:paraId="2283B070" w14:textId="18621398" w:rsidR="002374E3" w:rsidRDefault="002374E3" w:rsidP="00924E96">
      <w:pPr>
        <w:pStyle w:val="ListBullet"/>
        <w:numPr>
          <w:ilvl w:val="0"/>
          <w:numId w:val="0"/>
        </w:numPr>
      </w:pPr>
      <w:r>
        <w:t xml:space="preserve">Successful candidates at </w:t>
      </w:r>
      <w:r w:rsidR="002B555F">
        <w:t xml:space="preserve">National </w:t>
      </w:r>
      <w:r w:rsidR="003F552F">
        <w:t>4</w:t>
      </w:r>
      <w:r>
        <w:t xml:space="preserve"> level can progress to </w:t>
      </w:r>
      <w:r w:rsidR="003F552F">
        <w:t>a social subject at National 4 or National 5</w:t>
      </w:r>
      <w:r w:rsidR="00B06C09">
        <w:t xml:space="preserve"> in S5 or S6.</w:t>
      </w:r>
    </w:p>
    <w:p w14:paraId="4FC2DF9A" w14:textId="54E62B7A" w:rsidR="00924E96" w:rsidRDefault="00BD0C93" w:rsidP="00924E96">
      <w:pPr>
        <w:pStyle w:val="ListBullet"/>
        <w:numPr>
          <w:ilvl w:val="0"/>
          <w:numId w:val="0"/>
        </w:numPr>
      </w:pPr>
      <w:r>
        <w:t xml:space="preserve">Successful candidates at </w:t>
      </w:r>
      <w:r w:rsidR="002B555F">
        <w:t xml:space="preserve">National </w:t>
      </w:r>
      <w:r w:rsidR="003F552F">
        <w:t>3</w:t>
      </w:r>
      <w:r>
        <w:t xml:space="preserve"> level </w:t>
      </w:r>
      <w:r w:rsidR="002B555F">
        <w:t xml:space="preserve">can progress to National </w:t>
      </w:r>
      <w:r w:rsidR="003F552F">
        <w:t>4</w:t>
      </w:r>
      <w:r w:rsidR="002B555F">
        <w:t xml:space="preserve"> in S5 or S6</w:t>
      </w:r>
      <w:r>
        <w:t>.</w:t>
      </w:r>
    </w:p>
    <w:p w14:paraId="4E01DF35" w14:textId="77777777" w:rsidR="00924E96" w:rsidRDefault="00924E96" w:rsidP="00924E96">
      <w:pPr>
        <w:pStyle w:val="Heading1"/>
      </w:pPr>
      <w:r>
        <w:t>Career Pathways</w:t>
      </w:r>
    </w:p>
    <w:p w14:paraId="38DCC879" w14:textId="42FD4CEB" w:rsidR="00924E96" w:rsidRPr="002B3E57" w:rsidRDefault="00BD0C93" w:rsidP="00924E96">
      <w:pPr>
        <w:pStyle w:val="ListBullet"/>
        <w:numPr>
          <w:ilvl w:val="0"/>
          <w:numId w:val="0"/>
        </w:numPr>
        <w:rPr>
          <w:color w:val="auto"/>
        </w:rPr>
      </w:pPr>
      <w:r w:rsidRPr="00BD0C93">
        <w:t>Law</w:t>
      </w:r>
      <w:r w:rsidR="00924E96">
        <w:rPr>
          <w:color w:val="auto"/>
        </w:rPr>
        <w:tab/>
      </w:r>
      <w:r>
        <w:rPr>
          <w:color w:val="auto"/>
        </w:rPr>
        <w:tab/>
      </w:r>
      <w:r w:rsidRPr="00BD0C93">
        <w:t>Journalism</w:t>
      </w:r>
      <w:r w:rsidR="00924E96">
        <w:rPr>
          <w:color w:val="auto"/>
        </w:rPr>
        <w:tab/>
      </w:r>
      <w:r>
        <w:rPr>
          <w:color w:val="auto"/>
        </w:rPr>
        <w:tab/>
      </w:r>
      <w:r w:rsidRPr="00BD0C93">
        <w:t>Teaching</w:t>
      </w:r>
      <w:r>
        <w:tab/>
      </w:r>
      <w:r w:rsidRPr="00BD0C93">
        <w:t>Forensics</w:t>
      </w:r>
      <w:r>
        <w:tab/>
      </w:r>
      <w:r w:rsidRPr="00BD0C93">
        <w:t>Medicine</w:t>
      </w:r>
    </w:p>
    <w:p w14:paraId="0903AA18" w14:textId="77777777" w:rsidR="00924E96" w:rsidRPr="00D6790F" w:rsidRDefault="00924E96" w:rsidP="00924E96">
      <w:pPr>
        <w:pStyle w:val="ListBullet"/>
        <w:numPr>
          <w:ilvl w:val="0"/>
          <w:numId w:val="0"/>
        </w:numPr>
        <w:rPr>
          <w:color w:val="auto"/>
          <w:sz w:val="14"/>
        </w:rPr>
      </w:pPr>
    </w:p>
    <w:p w14:paraId="1439AB39" w14:textId="7291A57F" w:rsidR="009E1659" w:rsidRDefault="00BD0C93" w:rsidP="00924E96">
      <w:pPr>
        <w:pStyle w:val="ListBullet"/>
        <w:numPr>
          <w:ilvl w:val="0"/>
          <w:numId w:val="0"/>
        </w:numPr>
        <w:rPr>
          <w:color w:val="auto"/>
        </w:rPr>
      </w:pPr>
      <w:r w:rsidRPr="00BD0C93">
        <w:t>Police</w:t>
      </w:r>
      <w:r w:rsidR="005623A6">
        <w:rPr>
          <w:color w:val="auto"/>
        </w:rPr>
        <w:tab/>
      </w:r>
      <w:r>
        <w:rPr>
          <w:color w:val="auto"/>
        </w:rPr>
        <w:tab/>
      </w:r>
      <w:r w:rsidRPr="00BD0C93">
        <w:t>Armed Forces</w:t>
      </w:r>
      <w:r>
        <w:tab/>
      </w:r>
      <w:r>
        <w:tab/>
        <w:t>Civil Service</w:t>
      </w:r>
      <w:r>
        <w:tab/>
        <w:t>Financial Sector</w:t>
      </w:r>
    </w:p>
    <w:p w14:paraId="24AD8CEB" w14:textId="77777777" w:rsidR="009E1659" w:rsidRPr="009E1659" w:rsidRDefault="009E1659" w:rsidP="00924E96">
      <w:pPr>
        <w:pStyle w:val="ListBullet"/>
        <w:numPr>
          <w:ilvl w:val="0"/>
          <w:numId w:val="0"/>
        </w:numPr>
        <w:rPr>
          <w:color w:val="auto"/>
          <w:sz w:val="14"/>
        </w:rPr>
      </w:pPr>
    </w:p>
    <w:p w14:paraId="6C07DFD2" w14:textId="3388AB57" w:rsidR="00BD0C93" w:rsidRDefault="00BD0C93" w:rsidP="000E6238">
      <w:pPr>
        <w:pStyle w:val="ListBullet"/>
        <w:numPr>
          <w:ilvl w:val="0"/>
          <w:numId w:val="0"/>
        </w:numPr>
      </w:pPr>
      <w:r>
        <w:t>Politics</w:t>
      </w:r>
      <w:r w:rsidRPr="00BD0C93">
        <w:t xml:space="preserve"> </w:t>
      </w:r>
      <w:r w:rsidR="00852A79">
        <w:tab/>
      </w:r>
      <w:r w:rsidRPr="00BD0C93">
        <w:t>Healthcare and Social Services</w:t>
      </w:r>
      <w:r>
        <w:rPr>
          <w:color w:val="auto"/>
        </w:rPr>
        <w:tab/>
      </w:r>
    </w:p>
    <w:sectPr w:rsidR="00BD0C93" w:rsidSect="006403E1">
      <w:footerReference w:type="default" r:id="rId8"/>
      <w:pgSz w:w="12240" w:h="15840"/>
      <w:pgMar w:top="397" w:right="794" w:bottom="397" w:left="79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3E1F" w14:textId="77777777" w:rsidR="00E60F1B" w:rsidRDefault="00E60F1B">
      <w:pPr>
        <w:spacing w:after="0"/>
      </w:pPr>
      <w:r>
        <w:separator/>
      </w:r>
    </w:p>
  </w:endnote>
  <w:endnote w:type="continuationSeparator" w:id="0">
    <w:p w14:paraId="4405AE57" w14:textId="77777777" w:rsidR="00E60F1B" w:rsidRDefault="00E60F1B">
      <w:pPr>
        <w:spacing w:after="0"/>
      </w:pPr>
      <w:r>
        <w:continuationSeparator/>
      </w:r>
    </w:p>
  </w:endnote>
  <w:endnote w:type="continuationNotice" w:id="1">
    <w:p w14:paraId="38F78702" w14:textId="77777777" w:rsidR="00E60F1B" w:rsidRDefault="00E60F1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154EC1C00AD4A9F8F8336D5D95C5A45"/>
      </w:placeholder>
      <w:temporary/>
      <w:showingPlcHdr/>
    </w:sdtPr>
    <w:sdtEndPr/>
    <w:sdtContent>
      <w:p w14:paraId="405C2CFE" w14:textId="77777777" w:rsidR="005463E8" w:rsidRDefault="005463E8">
        <w:pPr>
          <w:pStyle w:val="Footer"/>
        </w:pPr>
        <w:r>
          <w:t>[Type here]</w:t>
        </w:r>
      </w:p>
    </w:sdtContent>
  </w:sdt>
  <w:p w14:paraId="2B36D7E1" w14:textId="77777777" w:rsidR="006270A9" w:rsidRDefault="00627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6FAA" w14:textId="77777777" w:rsidR="00E60F1B" w:rsidRDefault="00E60F1B">
      <w:pPr>
        <w:spacing w:after="0"/>
      </w:pPr>
      <w:r>
        <w:separator/>
      </w:r>
    </w:p>
  </w:footnote>
  <w:footnote w:type="continuationSeparator" w:id="0">
    <w:p w14:paraId="416AADE7" w14:textId="77777777" w:rsidR="00E60F1B" w:rsidRDefault="00E60F1B">
      <w:pPr>
        <w:spacing w:after="0"/>
      </w:pPr>
      <w:r>
        <w:continuationSeparator/>
      </w:r>
    </w:p>
  </w:footnote>
  <w:footnote w:type="continuationNotice" w:id="1">
    <w:p w14:paraId="35D27393" w14:textId="77777777" w:rsidR="00E60F1B" w:rsidRDefault="00E60F1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8E5"/>
      </v:shape>
    </w:pict>
  </w:numPicBullet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EC161A"/>
    <w:multiLevelType w:val="hybridMultilevel"/>
    <w:tmpl w:val="1074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2"/>
  </w:num>
  <w:num w:numId="17">
    <w:abstractNumId w:val="15"/>
  </w:num>
  <w:num w:numId="18">
    <w:abstractNumId w:val="10"/>
  </w:num>
  <w:num w:numId="19">
    <w:abstractNumId w:val="20"/>
  </w:num>
  <w:num w:numId="20">
    <w:abstractNumId w:val="18"/>
  </w:num>
  <w:num w:numId="21">
    <w:abstractNumId w:val="11"/>
  </w:num>
  <w:num w:numId="22">
    <w:abstractNumId w:val="14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51"/>
    <w:rsid w:val="000A3C2A"/>
    <w:rsid w:val="000A4F59"/>
    <w:rsid w:val="000E6238"/>
    <w:rsid w:val="00141A4C"/>
    <w:rsid w:val="00187BF8"/>
    <w:rsid w:val="001B29CF"/>
    <w:rsid w:val="002374E3"/>
    <w:rsid w:val="0025407E"/>
    <w:rsid w:val="0028220F"/>
    <w:rsid w:val="002B555F"/>
    <w:rsid w:val="0031233F"/>
    <w:rsid w:val="00351FD0"/>
    <w:rsid w:val="003569CE"/>
    <w:rsid w:val="00356C14"/>
    <w:rsid w:val="00364EF2"/>
    <w:rsid w:val="003E10D9"/>
    <w:rsid w:val="003F552F"/>
    <w:rsid w:val="00422BC1"/>
    <w:rsid w:val="00422DEE"/>
    <w:rsid w:val="004444D4"/>
    <w:rsid w:val="00446041"/>
    <w:rsid w:val="005463E8"/>
    <w:rsid w:val="005623A6"/>
    <w:rsid w:val="0059213E"/>
    <w:rsid w:val="00617B26"/>
    <w:rsid w:val="006270A9"/>
    <w:rsid w:val="006403E1"/>
    <w:rsid w:val="006508C3"/>
    <w:rsid w:val="0066632D"/>
    <w:rsid w:val="00675956"/>
    <w:rsid w:val="00681034"/>
    <w:rsid w:val="006B12F6"/>
    <w:rsid w:val="006D154C"/>
    <w:rsid w:val="006E7E77"/>
    <w:rsid w:val="0074527E"/>
    <w:rsid w:val="007B489A"/>
    <w:rsid w:val="00816216"/>
    <w:rsid w:val="00852A79"/>
    <w:rsid w:val="008762E0"/>
    <w:rsid w:val="0087734B"/>
    <w:rsid w:val="00924E96"/>
    <w:rsid w:val="00947B28"/>
    <w:rsid w:val="009567A2"/>
    <w:rsid w:val="009A6DB6"/>
    <w:rsid w:val="009D5933"/>
    <w:rsid w:val="009E1659"/>
    <w:rsid w:val="00A21B68"/>
    <w:rsid w:val="00A2332D"/>
    <w:rsid w:val="00A70531"/>
    <w:rsid w:val="00AE73C3"/>
    <w:rsid w:val="00AF7BF3"/>
    <w:rsid w:val="00B0694D"/>
    <w:rsid w:val="00B06C09"/>
    <w:rsid w:val="00B41F2C"/>
    <w:rsid w:val="00B506BF"/>
    <w:rsid w:val="00B605DD"/>
    <w:rsid w:val="00B7612E"/>
    <w:rsid w:val="00BD0C93"/>
    <w:rsid w:val="00BD768D"/>
    <w:rsid w:val="00C06E0E"/>
    <w:rsid w:val="00C61F8E"/>
    <w:rsid w:val="00D25D18"/>
    <w:rsid w:val="00D84251"/>
    <w:rsid w:val="00D927BE"/>
    <w:rsid w:val="00DA25AF"/>
    <w:rsid w:val="00E43876"/>
    <w:rsid w:val="00E60F1B"/>
    <w:rsid w:val="00E83E4B"/>
    <w:rsid w:val="00E97237"/>
    <w:rsid w:val="00EA00B2"/>
    <w:rsid w:val="00EC2B8E"/>
    <w:rsid w:val="00F6449F"/>
    <w:rsid w:val="00FA6C18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7B483"/>
  <w15:docId w15:val="{9B9BCC21-FCDF-4AF6-B3BE-80FA4103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54EC1C00AD4A9F8F8336D5D95C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D7BB-25F4-4667-89F3-CCB01FC04170}"/>
      </w:docPartPr>
      <w:docPartBody>
        <w:p w:rsidR="00C11007" w:rsidRDefault="004947AD" w:rsidP="004947AD">
          <w:pPr>
            <w:pStyle w:val="2154EC1C00AD4A9F8F8336D5D95C5A4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7AD"/>
    <w:rsid w:val="00031191"/>
    <w:rsid w:val="004947AD"/>
    <w:rsid w:val="00C1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54EC1C00AD4A9F8F8336D5D95C5A45">
    <w:name w:val="2154EC1C00AD4A9F8F8336D5D95C5A45"/>
    <w:rsid w:val="00494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50A6A-0687-4769-9671-FA5E755A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Harper</dc:creator>
  <cp:lastModifiedBy>Phil Gaiter</cp:lastModifiedBy>
  <cp:revision>2</cp:revision>
  <cp:lastPrinted>2019-03-11T15:58:00Z</cp:lastPrinted>
  <dcterms:created xsi:type="dcterms:W3CDTF">2022-02-18T17:05:00Z</dcterms:created>
  <dcterms:modified xsi:type="dcterms:W3CDTF">2022-02-18T17:05:00Z</dcterms:modified>
  <cp:version/>
</cp:coreProperties>
</file>