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2E00" w14:textId="4E28AC8F" w:rsidR="00D84251" w:rsidRDefault="00D84251" w:rsidP="00086147">
      <w:pPr>
        <w:pStyle w:val="Title"/>
      </w:pPr>
      <w:r>
        <w:t>N</w:t>
      </w:r>
      <w:r w:rsidR="00091649">
        <w:t xml:space="preserve">ational 5 </w:t>
      </w:r>
      <w:r w:rsidR="00D31C2D">
        <w:t>Practical Cookery</w:t>
      </w:r>
    </w:p>
    <w:p w14:paraId="3904A545" w14:textId="77777777" w:rsidR="006270A9" w:rsidRDefault="00D84251" w:rsidP="00C80FE6">
      <w:pPr>
        <w:pStyle w:val="Heading1"/>
        <w:spacing w:before="0" w:after="0" w:line="360" w:lineRule="auto"/>
      </w:pPr>
      <w:r>
        <w:t xml:space="preserve">Course Rationale </w:t>
      </w:r>
    </w:p>
    <w:p w14:paraId="168506CE" w14:textId="5E5DBF36" w:rsidR="00D31C2D" w:rsidRPr="005F4B8A" w:rsidRDefault="00D31C2D" w:rsidP="00387EA7">
      <w:pPr>
        <w:spacing w:after="0" w:line="276" w:lineRule="auto"/>
        <w:rPr>
          <w:rFonts w:eastAsiaTheme="majorEastAsia" w:cstheme="majorBidi"/>
          <w:color w:val="auto"/>
        </w:rPr>
      </w:pPr>
      <w:r w:rsidRPr="005F4B8A">
        <w:rPr>
          <w:rFonts w:eastAsiaTheme="majorEastAsia" w:cstheme="majorBidi"/>
          <w:color w:val="auto"/>
        </w:rPr>
        <w:t xml:space="preserve">National 5 </w:t>
      </w:r>
      <w:r w:rsidR="00B90579">
        <w:rPr>
          <w:rFonts w:eastAsiaTheme="majorEastAsia" w:cstheme="majorBidi"/>
          <w:color w:val="auto"/>
        </w:rPr>
        <w:t>Practical Cooker</w:t>
      </w:r>
      <w:r w:rsidRPr="005F4B8A">
        <w:rPr>
          <w:rFonts w:eastAsiaTheme="majorEastAsia" w:cstheme="majorBidi"/>
          <w:color w:val="auto"/>
        </w:rPr>
        <w:t xml:space="preserve">y builds on the relevant experiences and outcomes for the technologies and health </w:t>
      </w:r>
      <w:r w:rsidR="00F60F7F">
        <w:rPr>
          <w:rFonts w:eastAsiaTheme="majorEastAsia" w:cstheme="majorBidi"/>
          <w:color w:val="auto"/>
        </w:rPr>
        <w:t>&amp;</w:t>
      </w:r>
      <w:r w:rsidR="005B6BBA">
        <w:rPr>
          <w:rFonts w:eastAsiaTheme="majorEastAsia" w:cstheme="majorBidi"/>
          <w:color w:val="auto"/>
        </w:rPr>
        <w:t xml:space="preserve"> wellbeing curriculum areas. </w:t>
      </w:r>
      <w:r w:rsidR="00F60F7F" w:rsidRPr="00F60F7F">
        <w:rPr>
          <w:rFonts w:eastAsiaTheme="majorEastAsia" w:cstheme="majorBidi"/>
          <w:color w:val="auto"/>
        </w:rPr>
        <w:t>It is also available at National 4 and 3</w:t>
      </w:r>
      <w:r w:rsidR="00F60F7F">
        <w:rPr>
          <w:rFonts w:eastAsiaTheme="majorEastAsia" w:cstheme="majorBidi"/>
          <w:color w:val="auto"/>
        </w:rPr>
        <w:t>. Learners</w:t>
      </w:r>
      <w:r w:rsidRPr="005F4B8A">
        <w:rPr>
          <w:rFonts w:eastAsiaTheme="majorEastAsia" w:cstheme="majorBidi"/>
          <w:color w:val="auto"/>
        </w:rPr>
        <w:t xml:space="preserve"> will develop cookery-related knowledge, understanding and skills through skills development and </w:t>
      </w:r>
      <w:r w:rsidR="00F60F7F">
        <w:rPr>
          <w:rFonts w:eastAsiaTheme="majorEastAsia" w:cstheme="majorBidi"/>
          <w:color w:val="auto"/>
        </w:rPr>
        <w:t xml:space="preserve">the </w:t>
      </w:r>
      <w:r w:rsidRPr="005F4B8A">
        <w:rPr>
          <w:rFonts w:eastAsiaTheme="majorEastAsia" w:cstheme="majorBidi"/>
          <w:color w:val="auto"/>
        </w:rPr>
        <w:t xml:space="preserve">application of those skills.   </w:t>
      </w:r>
    </w:p>
    <w:p w14:paraId="6D0C7433" w14:textId="77777777" w:rsidR="00B9241D" w:rsidRDefault="00B9241D" w:rsidP="005F4B8A">
      <w:pPr>
        <w:pStyle w:val="Heading1"/>
        <w:spacing w:before="0" w:after="0"/>
      </w:pPr>
    </w:p>
    <w:p w14:paraId="2FB16449" w14:textId="073812CD" w:rsidR="00D84251" w:rsidRDefault="00D84251" w:rsidP="00C80FE6">
      <w:pPr>
        <w:pStyle w:val="Heading1"/>
        <w:spacing w:before="0" w:after="0" w:line="360" w:lineRule="auto"/>
      </w:pPr>
      <w:r>
        <w:t>Course Content</w:t>
      </w:r>
    </w:p>
    <w:p w14:paraId="0D051FEA" w14:textId="21902C73" w:rsidR="00146C0D" w:rsidRDefault="001D09E8" w:rsidP="00387EA7">
      <w:pPr>
        <w:spacing w:after="0" w:line="276" w:lineRule="auto"/>
      </w:pPr>
      <w:bookmarkStart w:id="0" w:name="_Hlk508050432"/>
      <w:r>
        <w:t xml:space="preserve">The course </w:t>
      </w:r>
      <w:r w:rsidR="00146C0D">
        <w:t xml:space="preserve">develops a range of cookery skills and food preparation techniques, as well as planning, </w:t>
      </w:r>
      <w:proofErr w:type="spellStart"/>
      <w:r w:rsidR="00146C0D">
        <w:t>organisational</w:t>
      </w:r>
      <w:proofErr w:type="spellEnd"/>
      <w:r w:rsidR="00146C0D">
        <w:t xml:space="preserve"> and time management skills, in hospitality-related contexts. </w:t>
      </w:r>
      <w:r w:rsidR="001D2B31">
        <w:t xml:space="preserve">Through the course </w:t>
      </w:r>
      <w:r w:rsidR="00894F37">
        <w:t>learners</w:t>
      </w:r>
      <w:r w:rsidR="001D2B31">
        <w:t xml:space="preserve"> will:</w:t>
      </w:r>
    </w:p>
    <w:p w14:paraId="7D8C613D" w14:textId="77777777" w:rsidR="00C80FE6" w:rsidRDefault="00C80FE6" w:rsidP="00387EA7">
      <w:pPr>
        <w:spacing w:after="0" w:line="276" w:lineRule="auto"/>
      </w:pPr>
    </w:p>
    <w:p w14:paraId="34B64F01" w14:textId="096EBCA1" w:rsidR="00146C0D" w:rsidRDefault="00146C0D" w:rsidP="00387EA7">
      <w:pPr>
        <w:pStyle w:val="ListBullet"/>
        <w:spacing w:after="0" w:line="276" w:lineRule="auto"/>
      </w:pPr>
      <w:r>
        <w:t>enhance their cookery skills, food preparation techniques and ability to follow cookery processes in t</w:t>
      </w:r>
      <w:r w:rsidR="00894F37">
        <w:t>he context of producing dishes</w:t>
      </w:r>
    </w:p>
    <w:p w14:paraId="25EC35AC" w14:textId="5A20E9BB" w:rsidR="00F60F7F" w:rsidRDefault="001D2B31" w:rsidP="00387EA7">
      <w:pPr>
        <w:pStyle w:val="ListBullet"/>
        <w:spacing w:after="0" w:line="276" w:lineRule="auto"/>
      </w:pPr>
      <w:r>
        <w:t>develop their</w:t>
      </w:r>
      <w:r w:rsidR="00146C0D">
        <w:t xml:space="preserve"> knowledge and understanding of ingredients, and their char</w:t>
      </w:r>
      <w:r w:rsidR="00894F37">
        <w:t>acteristics, will be developed</w:t>
      </w:r>
    </w:p>
    <w:p w14:paraId="47BAD548" w14:textId="71D3CBAB" w:rsidR="00146C0D" w:rsidRDefault="00146C0D" w:rsidP="00387EA7">
      <w:pPr>
        <w:pStyle w:val="ListBullet"/>
        <w:numPr>
          <w:ilvl w:val="0"/>
          <w:numId w:val="0"/>
        </w:numPr>
        <w:spacing w:after="0" w:line="276" w:lineRule="auto"/>
        <w:ind w:left="216"/>
      </w:pPr>
      <w:r>
        <w:t xml:space="preserve">The importance of sustainability, responsible sourcing of ingredients and current dietary advice are also addressed. </w:t>
      </w:r>
    </w:p>
    <w:p w14:paraId="47AA55B8" w14:textId="114F7183" w:rsidR="001D2B31" w:rsidRDefault="00146C0D" w:rsidP="00387EA7">
      <w:pPr>
        <w:pStyle w:val="ListBullet"/>
        <w:spacing w:after="0" w:line="276" w:lineRule="auto"/>
      </w:pPr>
      <w:r>
        <w:t xml:space="preserve">develop </w:t>
      </w:r>
      <w:r w:rsidR="001D2B31">
        <w:t xml:space="preserve">their </w:t>
      </w:r>
      <w:r>
        <w:t xml:space="preserve">planning, </w:t>
      </w:r>
      <w:proofErr w:type="spellStart"/>
      <w:r>
        <w:t>organisational</w:t>
      </w:r>
      <w:proofErr w:type="spellEnd"/>
      <w:r>
        <w:t xml:space="preserve"> and time management skills by following recipes; and by planning, producing and costing dishes and meals. They also extend their ability to carry out an evaluation of prepared dishes.  </w:t>
      </w:r>
    </w:p>
    <w:p w14:paraId="562F91AA" w14:textId="22D1A797" w:rsidR="00146C0D" w:rsidRDefault="001D2B31" w:rsidP="00387EA7">
      <w:pPr>
        <w:pStyle w:val="ListBullet"/>
        <w:spacing w:after="0" w:line="276" w:lineRule="auto"/>
      </w:pPr>
      <w:r>
        <w:t>d</w:t>
      </w:r>
      <w:r w:rsidR="00146C0D">
        <w:t xml:space="preserve">evelop their understanding of safety and hygiene when working with ingredients as well as the importance of </w:t>
      </w:r>
      <w:proofErr w:type="gramStart"/>
      <w:r w:rsidR="00146C0D">
        <w:t>following safe and hygienic practices at all times</w:t>
      </w:r>
      <w:proofErr w:type="gramEnd"/>
      <w:r w:rsidR="00146C0D">
        <w:t xml:space="preserve"> in a practical context</w:t>
      </w:r>
    </w:p>
    <w:bookmarkEnd w:id="0"/>
    <w:p w14:paraId="59F37CED" w14:textId="77777777" w:rsidR="00B9241D" w:rsidRDefault="00B9241D" w:rsidP="005F4B8A">
      <w:pPr>
        <w:pStyle w:val="Heading1"/>
        <w:spacing w:before="0" w:after="0"/>
      </w:pPr>
    </w:p>
    <w:p w14:paraId="154F7175" w14:textId="1EFE3B76" w:rsidR="00D84251" w:rsidRDefault="00D84251" w:rsidP="00C80FE6">
      <w:pPr>
        <w:pStyle w:val="Heading1"/>
        <w:spacing w:before="0" w:after="0" w:line="360" w:lineRule="auto"/>
      </w:pPr>
      <w:r>
        <w:t xml:space="preserve">Course Assessment </w:t>
      </w:r>
    </w:p>
    <w:p w14:paraId="50DA69B7" w14:textId="77777777" w:rsidR="00146C0D" w:rsidRPr="005F4B8A" w:rsidRDefault="00146C0D" w:rsidP="00387EA7">
      <w:pPr>
        <w:pStyle w:val="Heading1"/>
        <w:spacing w:before="0" w:after="0" w:line="276" w:lineRule="auto"/>
        <w:rPr>
          <w:rFonts w:asciiTheme="minorHAnsi" w:hAnsiTheme="minorHAnsi"/>
          <w:b w:val="0"/>
          <w:color w:val="auto"/>
          <w:sz w:val="22"/>
          <w:szCs w:val="22"/>
        </w:rPr>
      </w:pPr>
      <w:r w:rsidRPr="005F4B8A">
        <w:rPr>
          <w:rFonts w:asciiTheme="minorHAnsi" w:hAnsiTheme="minorHAnsi"/>
          <w:b w:val="0"/>
          <w:color w:val="auto"/>
          <w:sz w:val="22"/>
          <w:szCs w:val="22"/>
        </w:rPr>
        <w:t>The course assessment has three components:</w:t>
      </w:r>
    </w:p>
    <w:p w14:paraId="3B998366" w14:textId="60FA33B7" w:rsidR="00146C0D" w:rsidRPr="005F4B8A" w:rsidRDefault="00146C0D" w:rsidP="00387EA7">
      <w:pPr>
        <w:pStyle w:val="Heading1"/>
        <w:spacing w:before="0" w:after="0" w:line="276" w:lineRule="auto"/>
        <w:rPr>
          <w:rFonts w:asciiTheme="minorHAnsi" w:hAnsiTheme="minorHAnsi"/>
          <w:b w:val="0"/>
          <w:color w:val="auto"/>
          <w:sz w:val="22"/>
          <w:szCs w:val="22"/>
        </w:rPr>
      </w:pPr>
      <w:r w:rsidRPr="005F4B8A">
        <w:rPr>
          <w:rFonts w:asciiTheme="minorHAnsi" w:hAnsiTheme="minorHAnsi"/>
          <w:b w:val="0"/>
          <w:color w:val="auto"/>
          <w:sz w:val="22"/>
          <w:szCs w:val="22"/>
        </w:rPr>
        <w:t xml:space="preserve">Component 1: question </w:t>
      </w:r>
      <w:r w:rsidR="00F60F7F">
        <w:rPr>
          <w:rFonts w:asciiTheme="minorHAnsi" w:hAnsiTheme="minorHAnsi"/>
          <w:b w:val="0"/>
          <w:color w:val="auto"/>
          <w:sz w:val="22"/>
          <w:szCs w:val="22"/>
        </w:rPr>
        <w:t xml:space="preserve">paper 30 marks; </w:t>
      </w:r>
      <w:r w:rsidRPr="005F4B8A">
        <w:rPr>
          <w:rFonts w:asciiTheme="minorHAnsi" w:hAnsiTheme="minorHAnsi"/>
          <w:b w:val="0"/>
          <w:color w:val="auto"/>
          <w:sz w:val="22"/>
          <w:szCs w:val="22"/>
        </w:rPr>
        <w:t xml:space="preserve">Duration 1 hour </w:t>
      </w:r>
    </w:p>
    <w:p w14:paraId="16DFB317" w14:textId="5C8AF0B6" w:rsidR="00146C0D" w:rsidRPr="005F4B8A" w:rsidRDefault="00146C0D" w:rsidP="00387EA7">
      <w:pPr>
        <w:pStyle w:val="Heading1"/>
        <w:spacing w:before="0" w:after="0" w:line="276" w:lineRule="auto"/>
        <w:rPr>
          <w:rFonts w:asciiTheme="minorHAnsi" w:hAnsiTheme="minorHAnsi"/>
          <w:b w:val="0"/>
          <w:color w:val="auto"/>
          <w:sz w:val="22"/>
          <w:szCs w:val="22"/>
        </w:rPr>
      </w:pPr>
      <w:r w:rsidRPr="005F4B8A">
        <w:rPr>
          <w:rFonts w:asciiTheme="minorHAnsi" w:hAnsiTheme="minorHAnsi"/>
          <w:b w:val="0"/>
          <w:color w:val="auto"/>
          <w:sz w:val="22"/>
          <w:szCs w:val="22"/>
        </w:rPr>
        <w:t>Component 2: ass</w:t>
      </w:r>
      <w:r w:rsidR="00F60F7F">
        <w:rPr>
          <w:rFonts w:asciiTheme="minorHAnsi" w:hAnsiTheme="minorHAnsi"/>
          <w:b w:val="0"/>
          <w:color w:val="auto"/>
          <w:sz w:val="22"/>
          <w:szCs w:val="22"/>
        </w:rPr>
        <w:t>ignment 18 marks</w:t>
      </w:r>
    </w:p>
    <w:p w14:paraId="0B52BACC" w14:textId="38ED43F4" w:rsidR="00146C0D" w:rsidRPr="005F4B8A" w:rsidRDefault="00146C0D" w:rsidP="00387EA7">
      <w:pPr>
        <w:pStyle w:val="Heading1"/>
        <w:spacing w:before="0" w:after="0" w:line="276" w:lineRule="auto"/>
        <w:rPr>
          <w:rFonts w:asciiTheme="minorHAnsi" w:hAnsiTheme="minorHAnsi"/>
          <w:b w:val="0"/>
          <w:color w:val="auto"/>
          <w:sz w:val="22"/>
          <w:szCs w:val="22"/>
        </w:rPr>
      </w:pPr>
      <w:r w:rsidRPr="005F4B8A">
        <w:rPr>
          <w:rFonts w:asciiTheme="minorHAnsi" w:hAnsiTheme="minorHAnsi"/>
          <w:b w:val="0"/>
          <w:color w:val="auto"/>
          <w:sz w:val="22"/>
          <w:szCs w:val="22"/>
        </w:rPr>
        <w:t>Component 3: practical act</w:t>
      </w:r>
      <w:r w:rsidR="00F60F7F">
        <w:rPr>
          <w:rFonts w:asciiTheme="minorHAnsi" w:hAnsiTheme="minorHAnsi"/>
          <w:b w:val="0"/>
          <w:color w:val="auto"/>
          <w:sz w:val="22"/>
          <w:szCs w:val="22"/>
        </w:rPr>
        <w:t>ivity 82 marks</w:t>
      </w:r>
    </w:p>
    <w:p w14:paraId="1F3CC7F3" w14:textId="77777777" w:rsidR="00387EA7" w:rsidRPr="00387EA7" w:rsidRDefault="00387EA7" w:rsidP="00387EA7">
      <w:pPr>
        <w:pStyle w:val="Heading1"/>
        <w:spacing w:before="0" w:after="0" w:line="276" w:lineRule="auto"/>
        <w:rPr>
          <w:rFonts w:asciiTheme="minorHAnsi" w:hAnsiTheme="minorHAnsi"/>
          <w:b w:val="0"/>
          <w:color w:val="auto"/>
          <w:sz w:val="12"/>
          <w:szCs w:val="22"/>
        </w:rPr>
      </w:pPr>
    </w:p>
    <w:p w14:paraId="1A3BE73A" w14:textId="5D83504E" w:rsidR="00146C0D" w:rsidRDefault="00146C0D" w:rsidP="00387EA7">
      <w:pPr>
        <w:pStyle w:val="Heading1"/>
        <w:spacing w:before="0" w:after="0" w:line="276" w:lineRule="auto"/>
        <w:rPr>
          <w:rFonts w:asciiTheme="minorHAnsi" w:hAnsiTheme="minorHAnsi"/>
          <w:b w:val="0"/>
          <w:color w:val="auto"/>
          <w:sz w:val="22"/>
          <w:szCs w:val="22"/>
        </w:rPr>
      </w:pPr>
      <w:r w:rsidRPr="005F4B8A">
        <w:rPr>
          <w:rFonts w:asciiTheme="minorHAnsi" w:hAnsiTheme="minorHAnsi"/>
          <w:b w:val="0"/>
          <w:color w:val="auto"/>
          <w:sz w:val="22"/>
          <w:szCs w:val="22"/>
        </w:rPr>
        <w:t xml:space="preserve">Component 2 and component 3 are inter-related and will be assessed using one activity. </w:t>
      </w:r>
      <w:r w:rsidR="00387EA7">
        <w:rPr>
          <w:rFonts w:asciiTheme="minorHAnsi" w:hAnsiTheme="minorHAnsi"/>
          <w:b w:val="0"/>
          <w:color w:val="auto"/>
          <w:sz w:val="22"/>
          <w:szCs w:val="22"/>
        </w:rPr>
        <w:t>Learner</w:t>
      </w:r>
      <w:r w:rsidRPr="005F4B8A">
        <w:rPr>
          <w:rFonts w:asciiTheme="minorHAnsi" w:hAnsiTheme="minorHAnsi"/>
          <w:b w:val="0"/>
          <w:color w:val="auto"/>
          <w:sz w:val="22"/>
          <w:szCs w:val="22"/>
        </w:rPr>
        <w:t>s will carry out one task — planning and producing a meal — which will provide evidence for both components.</w:t>
      </w:r>
      <w:r w:rsidR="00677090" w:rsidRPr="005F4B8A">
        <w:rPr>
          <w:rFonts w:asciiTheme="minorHAnsi" w:hAnsiTheme="minorHAnsi"/>
        </w:rPr>
        <w:t xml:space="preserve"> </w:t>
      </w:r>
      <w:r w:rsidR="00677090" w:rsidRPr="005F4B8A">
        <w:rPr>
          <w:rFonts w:asciiTheme="minorHAnsi" w:hAnsiTheme="minorHAnsi"/>
          <w:b w:val="0"/>
          <w:color w:val="auto"/>
          <w:sz w:val="22"/>
          <w:szCs w:val="22"/>
        </w:rPr>
        <w:t>The assignment and practical activity together have a total mark allocation of 100 marks. This is 75% of the overall marks for course assessment.</w:t>
      </w:r>
    </w:p>
    <w:p w14:paraId="49001A0D" w14:textId="77777777" w:rsidR="00387EA7" w:rsidRDefault="00387EA7" w:rsidP="00387EA7">
      <w:pPr>
        <w:pStyle w:val="Heading1"/>
        <w:spacing w:before="0" w:after="0" w:line="276" w:lineRule="auto"/>
        <w:rPr>
          <w:rFonts w:asciiTheme="minorHAnsi" w:hAnsiTheme="minorHAnsi"/>
          <w:b w:val="0"/>
          <w:color w:val="auto"/>
          <w:sz w:val="22"/>
          <w:szCs w:val="22"/>
        </w:rPr>
      </w:pPr>
    </w:p>
    <w:p w14:paraId="4A249ECF" w14:textId="77777777" w:rsidR="00387EA7" w:rsidRDefault="00387EA7" w:rsidP="00146DD7">
      <w:pPr>
        <w:pStyle w:val="Heading1"/>
        <w:spacing w:line="360" w:lineRule="auto"/>
      </w:pPr>
      <w:r>
        <w:t xml:space="preserve">Progression </w:t>
      </w:r>
    </w:p>
    <w:p w14:paraId="79ED4B54" w14:textId="17F4239B" w:rsidR="00387EA7" w:rsidRDefault="00387EA7" w:rsidP="00387EA7">
      <w:pPr>
        <w:pStyle w:val="ListBullet"/>
        <w:numPr>
          <w:ilvl w:val="0"/>
          <w:numId w:val="0"/>
        </w:numPr>
      </w:pPr>
      <w:r>
        <w:t>Successful learners at National 3 level c</w:t>
      </w:r>
      <w:r w:rsidR="00F2653D">
        <w:t>ould</w:t>
      </w:r>
      <w:r>
        <w:t xml:space="preserve"> progress to National 4 </w:t>
      </w:r>
      <w:r w:rsidR="00B90579">
        <w:t>Practical Cooker</w:t>
      </w:r>
      <w:r>
        <w:t>y in S5 or S6.</w:t>
      </w:r>
    </w:p>
    <w:p w14:paraId="1F6FD772" w14:textId="09EAB9C4" w:rsidR="00387EA7" w:rsidRDefault="00387EA7" w:rsidP="00387EA7">
      <w:pPr>
        <w:pStyle w:val="ListBullet"/>
        <w:numPr>
          <w:ilvl w:val="0"/>
          <w:numId w:val="0"/>
        </w:numPr>
      </w:pPr>
      <w:r>
        <w:t xml:space="preserve">Successful learners at National </w:t>
      </w:r>
      <w:r w:rsidR="00C80FE6">
        <w:t>4</w:t>
      </w:r>
      <w:r>
        <w:t xml:space="preserve"> level c</w:t>
      </w:r>
      <w:r w:rsidR="00F2653D">
        <w:t>ould</w:t>
      </w:r>
      <w:r>
        <w:t xml:space="preserve"> progress to </w:t>
      </w:r>
      <w:r w:rsidR="00C80FE6">
        <w:t xml:space="preserve">National 5 </w:t>
      </w:r>
      <w:r w:rsidR="00B90579">
        <w:t>Practical Cookery</w:t>
      </w:r>
      <w:r w:rsidR="00C80FE6">
        <w:t xml:space="preserve"> in S5 or S6</w:t>
      </w:r>
      <w:r>
        <w:t>.</w:t>
      </w:r>
    </w:p>
    <w:p w14:paraId="20A8E2B1" w14:textId="4D3CACCE" w:rsidR="00387EA7" w:rsidRDefault="00387EA7" w:rsidP="00146DD7">
      <w:pPr>
        <w:pStyle w:val="Heading1"/>
        <w:tabs>
          <w:tab w:val="left" w:pos="2805"/>
        </w:tabs>
        <w:spacing w:line="360" w:lineRule="auto"/>
      </w:pPr>
      <w:r>
        <w:t>Career Pathways</w:t>
      </w:r>
      <w:r w:rsidR="00C80FE6">
        <w:tab/>
      </w:r>
    </w:p>
    <w:p w14:paraId="0A0D7593" w14:textId="534C5E70" w:rsidR="00387EA7" w:rsidRPr="002B3E57" w:rsidRDefault="002641BF" w:rsidP="00387EA7">
      <w:pPr>
        <w:pStyle w:val="ListBullet"/>
        <w:numPr>
          <w:ilvl w:val="0"/>
          <w:numId w:val="0"/>
        </w:numPr>
        <w:rPr>
          <w:color w:val="auto"/>
        </w:rPr>
      </w:pPr>
      <w:r>
        <w:rPr>
          <w:color w:val="auto"/>
        </w:rPr>
        <w:t>Hospitality Industry</w:t>
      </w:r>
      <w:r w:rsidR="00620824">
        <w:rPr>
          <w:color w:val="auto"/>
        </w:rPr>
        <w:tab/>
        <w:t>Ba</w:t>
      </w:r>
      <w:r>
        <w:rPr>
          <w:color w:val="auto"/>
        </w:rPr>
        <w:t>ker</w:t>
      </w:r>
      <w:r w:rsidR="00620824">
        <w:rPr>
          <w:color w:val="auto"/>
        </w:rPr>
        <w:tab/>
      </w:r>
      <w:r w:rsidR="00620824">
        <w:rPr>
          <w:color w:val="auto"/>
        </w:rPr>
        <w:tab/>
      </w:r>
      <w:r>
        <w:rPr>
          <w:color w:val="auto"/>
        </w:rPr>
        <w:tab/>
        <w:t>Public Health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Events or Hotel Management</w:t>
      </w:r>
    </w:p>
    <w:p w14:paraId="416430A4" w14:textId="77777777" w:rsidR="00387EA7" w:rsidRPr="00D6790F" w:rsidRDefault="00387EA7" w:rsidP="00387EA7">
      <w:pPr>
        <w:pStyle w:val="ListBullet"/>
        <w:numPr>
          <w:ilvl w:val="0"/>
          <w:numId w:val="0"/>
        </w:numPr>
        <w:rPr>
          <w:color w:val="auto"/>
          <w:sz w:val="14"/>
        </w:rPr>
      </w:pPr>
    </w:p>
    <w:p w14:paraId="3BAACBCF" w14:textId="08DD524B" w:rsidR="00387EA7" w:rsidRPr="002B3E57" w:rsidRDefault="00620824" w:rsidP="00387EA7">
      <w:pPr>
        <w:pStyle w:val="ListBullet"/>
        <w:numPr>
          <w:ilvl w:val="0"/>
          <w:numId w:val="0"/>
        </w:numPr>
        <w:rPr>
          <w:color w:val="auto"/>
        </w:rPr>
      </w:pPr>
      <w:r>
        <w:rPr>
          <w:color w:val="auto"/>
        </w:rPr>
        <w:t>Cake Decorator</w:t>
      </w:r>
      <w:r w:rsidR="00387EA7">
        <w:rPr>
          <w:color w:val="auto"/>
        </w:rPr>
        <w:tab/>
      </w:r>
      <w:r>
        <w:rPr>
          <w:color w:val="auto"/>
        </w:rPr>
        <w:t>Chef</w:t>
      </w:r>
      <w:r>
        <w:rPr>
          <w:color w:val="auto"/>
        </w:rPr>
        <w:tab/>
      </w:r>
      <w:r>
        <w:rPr>
          <w:color w:val="auto"/>
        </w:rPr>
        <w:tab/>
      </w:r>
      <w:r w:rsidR="00387EA7">
        <w:rPr>
          <w:color w:val="auto"/>
        </w:rPr>
        <w:tab/>
      </w:r>
      <w:r>
        <w:rPr>
          <w:color w:val="auto"/>
        </w:rPr>
        <w:t>Catering Manager</w:t>
      </w:r>
      <w:r>
        <w:rPr>
          <w:color w:val="auto"/>
        </w:rPr>
        <w:tab/>
      </w:r>
      <w:r>
        <w:rPr>
          <w:color w:val="auto"/>
        </w:rPr>
        <w:tab/>
        <w:t>Care Home Practitioner</w:t>
      </w:r>
    </w:p>
    <w:p w14:paraId="2259A1F0" w14:textId="77777777" w:rsidR="00387EA7" w:rsidRPr="00D6790F" w:rsidRDefault="00387EA7" w:rsidP="00387EA7">
      <w:pPr>
        <w:pStyle w:val="ListBullet"/>
        <w:numPr>
          <w:ilvl w:val="0"/>
          <w:numId w:val="0"/>
        </w:numPr>
        <w:rPr>
          <w:color w:val="auto"/>
          <w:sz w:val="14"/>
        </w:rPr>
      </w:pPr>
    </w:p>
    <w:p w14:paraId="6B236C56" w14:textId="51B8F9C5" w:rsidR="00387EA7" w:rsidRDefault="00620824" w:rsidP="00620824">
      <w:pPr>
        <w:pStyle w:val="ListBullet"/>
        <w:numPr>
          <w:ilvl w:val="0"/>
          <w:numId w:val="0"/>
        </w:numPr>
        <w:rPr>
          <w:color w:val="auto"/>
        </w:rPr>
      </w:pPr>
      <w:r>
        <w:rPr>
          <w:color w:val="auto"/>
        </w:rPr>
        <w:t xml:space="preserve">Dietician </w:t>
      </w:r>
      <w:r>
        <w:rPr>
          <w:color w:val="auto"/>
        </w:rPr>
        <w:tab/>
      </w:r>
      <w:r>
        <w:rPr>
          <w:color w:val="auto"/>
        </w:rPr>
        <w:tab/>
        <w:t xml:space="preserve">Food </w:t>
      </w:r>
      <w:r w:rsidR="002641BF">
        <w:rPr>
          <w:color w:val="auto"/>
        </w:rPr>
        <w:t>Technologist</w:t>
      </w:r>
      <w:r w:rsidR="00387EA7">
        <w:rPr>
          <w:color w:val="auto"/>
        </w:rPr>
        <w:tab/>
      </w:r>
      <w:r w:rsidR="00387EA7" w:rsidRPr="002B3E57">
        <w:rPr>
          <w:color w:val="auto"/>
        </w:rPr>
        <w:t>Nutritionist</w:t>
      </w:r>
      <w:r w:rsidR="00387EA7">
        <w:rPr>
          <w:color w:val="auto"/>
        </w:rPr>
        <w:tab/>
      </w:r>
      <w:r w:rsidR="00146DD7">
        <w:rPr>
          <w:color w:val="auto"/>
        </w:rPr>
        <w:tab/>
      </w:r>
      <w:r w:rsidR="002641BF">
        <w:rPr>
          <w:color w:val="auto"/>
        </w:rPr>
        <w:tab/>
      </w:r>
      <w:r w:rsidR="00146DD7">
        <w:rPr>
          <w:color w:val="auto"/>
        </w:rPr>
        <w:t>Teacher of Home Economics</w:t>
      </w:r>
      <w:r>
        <w:rPr>
          <w:color w:val="auto"/>
        </w:rPr>
        <w:tab/>
      </w:r>
    </w:p>
    <w:p w14:paraId="0FC85FB3" w14:textId="77777777" w:rsidR="002641BF" w:rsidRDefault="002641BF" w:rsidP="00620824">
      <w:pPr>
        <w:pStyle w:val="ListBullet"/>
        <w:numPr>
          <w:ilvl w:val="0"/>
          <w:numId w:val="0"/>
        </w:numPr>
        <w:rPr>
          <w:color w:val="auto"/>
        </w:rPr>
      </w:pPr>
    </w:p>
    <w:p w14:paraId="15E58D94" w14:textId="47CDE217" w:rsidR="002641BF" w:rsidRDefault="002641BF" w:rsidP="00620824">
      <w:pPr>
        <w:pStyle w:val="ListBullet"/>
        <w:numPr>
          <w:ilvl w:val="0"/>
          <w:numId w:val="0"/>
        </w:numPr>
      </w:pPr>
      <w:r>
        <w:rPr>
          <w:rFonts w:eastAsia="Times New Roman"/>
        </w:rPr>
        <w:t xml:space="preserve"> </w:t>
      </w:r>
    </w:p>
    <w:p w14:paraId="11ACA8F0" w14:textId="77777777" w:rsidR="00387EA7" w:rsidRPr="005F4B8A" w:rsidRDefault="00387EA7" w:rsidP="005F4B8A">
      <w:pPr>
        <w:pStyle w:val="Heading1"/>
        <w:spacing w:before="0" w:after="0"/>
        <w:rPr>
          <w:rFonts w:asciiTheme="minorHAnsi" w:hAnsiTheme="minorHAnsi"/>
          <w:b w:val="0"/>
          <w:color w:val="auto"/>
          <w:sz w:val="22"/>
          <w:szCs w:val="22"/>
        </w:rPr>
      </w:pPr>
    </w:p>
    <w:sectPr w:rsidR="00387EA7" w:rsidRPr="005F4B8A" w:rsidSect="005F4B8A">
      <w:footerReference w:type="default" r:id="rId8"/>
      <w:pgSz w:w="12240" w:h="15840"/>
      <w:pgMar w:top="397" w:right="567" w:bottom="397" w:left="56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83359" w14:textId="77777777" w:rsidR="002E5E1C" w:rsidRDefault="002E5E1C">
      <w:pPr>
        <w:spacing w:after="0"/>
      </w:pPr>
      <w:r>
        <w:separator/>
      </w:r>
    </w:p>
  </w:endnote>
  <w:endnote w:type="continuationSeparator" w:id="0">
    <w:p w14:paraId="0F340A13" w14:textId="77777777" w:rsidR="002E5E1C" w:rsidRDefault="002E5E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2154EC1C00AD4A9F8F8336D5D95C5A45"/>
      </w:placeholder>
      <w:temporary/>
      <w:showingPlcHdr/>
    </w:sdtPr>
    <w:sdtEndPr/>
    <w:sdtContent>
      <w:p w14:paraId="405C2CFE" w14:textId="77777777" w:rsidR="005463E8" w:rsidRDefault="005463E8">
        <w:pPr>
          <w:pStyle w:val="Footer"/>
        </w:pPr>
        <w:r>
          <w:t>[Type here]</w:t>
        </w:r>
      </w:p>
    </w:sdtContent>
  </w:sdt>
  <w:p w14:paraId="2B36D7E1" w14:textId="77777777" w:rsidR="006270A9" w:rsidRDefault="00627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C6BF2" w14:textId="77777777" w:rsidR="002E5E1C" w:rsidRDefault="002E5E1C">
      <w:pPr>
        <w:spacing w:after="0"/>
      </w:pPr>
      <w:r>
        <w:separator/>
      </w:r>
    </w:p>
  </w:footnote>
  <w:footnote w:type="continuationSeparator" w:id="0">
    <w:p w14:paraId="44EB3400" w14:textId="77777777" w:rsidR="002E5E1C" w:rsidRDefault="002E5E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12D458B"/>
    <w:multiLevelType w:val="hybridMultilevel"/>
    <w:tmpl w:val="41A82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3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0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7"/>
  </w:num>
  <w:num w:numId="16">
    <w:abstractNumId w:val="13"/>
  </w:num>
  <w:num w:numId="17">
    <w:abstractNumId w:val="16"/>
  </w:num>
  <w:num w:numId="18">
    <w:abstractNumId w:val="11"/>
  </w:num>
  <w:num w:numId="19">
    <w:abstractNumId w:val="20"/>
  </w:num>
  <w:num w:numId="20">
    <w:abstractNumId w:val="18"/>
  </w:num>
  <w:num w:numId="21">
    <w:abstractNumId w:val="12"/>
  </w:num>
  <w:num w:numId="22">
    <w:abstractNumId w:val="15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251"/>
    <w:rsid w:val="00066866"/>
    <w:rsid w:val="00086147"/>
    <w:rsid w:val="00091649"/>
    <w:rsid w:val="000A4F59"/>
    <w:rsid w:val="00141A4C"/>
    <w:rsid w:val="00146C0D"/>
    <w:rsid w:val="00146DD7"/>
    <w:rsid w:val="001B29CF"/>
    <w:rsid w:val="001D09E8"/>
    <w:rsid w:val="001D2B31"/>
    <w:rsid w:val="001F7DB8"/>
    <w:rsid w:val="00223F8D"/>
    <w:rsid w:val="002340E1"/>
    <w:rsid w:val="002641BF"/>
    <w:rsid w:val="0028220F"/>
    <w:rsid w:val="002E5E1C"/>
    <w:rsid w:val="00356C14"/>
    <w:rsid w:val="00387EA7"/>
    <w:rsid w:val="00446041"/>
    <w:rsid w:val="004F1936"/>
    <w:rsid w:val="0053794D"/>
    <w:rsid w:val="005463E8"/>
    <w:rsid w:val="005B6BBA"/>
    <w:rsid w:val="005F4B8A"/>
    <w:rsid w:val="00617B26"/>
    <w:rsid w:val="00620824"/>
    <w:rsid w:val="006270A9"/>
    <w:rsid w:val="00637BB7"/>
    <w:rsid w:val="006403E1"/>
    <w:rsid w:val="00654C80"/>
    <w:rsid w:val="00675956"/>
    <w:rsid w:val="00677090"/>
    <w:rsid w:val="00681034"/>
    <w:rsid w:val="006B0E22"/>
    <w:rsid w:val="00816216"/>
    <w:rsid w:val="0087734B"/>
    <w:rsid w:val="00894F37"/>
    <w:rsid w:val="009D5933"/>
    <w:rsid w:val="00B2695F"/>
    <w:rsid w:val="00B605DD"/>
    <w:rsid w:val="00B90579"/>
    <w:rsid w:val="00B9241D"/>
    <w:rsid w:val="00BD768D"/>
    <w:rsid w:val="00C24921"/>
    <w:rsid w:val="00C61F8E"/>
    <w:rsid w:val="00C80FE6"/>
    <w:rsid w:val="00CA2474"/>
    <w:rsid w:val="00CE112E"/>
    <w:rsid w:val="00D31C2D"/>
    <w:rsid w:val="00D84251"/>
    <w:rsid w:val="00DA1151"/>
    <w:rsid w:val="00E83E4B"/>
    <w:rsid w:val="00F2653D"/>
    <w:rsid w:val="00F6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D7B483"/>
  <w15:docId w15:val="{46768509-86DC-429F-ABDA-FF1F4C03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1D2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54EC1C00AD4A9F8F8336D5D95C5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8D7BB-25F4-4667-89F3-CCB01FC04170}"/>
      </w:docPartPr>
      <w:docPartBody>
        <w:p w:rsidR="00504200" w:rsidRDefault="004947AD" w:rsidP="004947AD">
          <w:pPr>
            <w:pStyle w:val="2154EC1C00AD4A9F8F8336D5D95C5A4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7AD"/>
    <w:rsid w:val="004947AD"/>
    <w:rsid w:val="00504200"/>
    <w:rsid w:val="00597347"/>
    <w:rsid w:val="0072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54EC1C00AD4A9F8F8336D5D95C5A45">
    <w:name w:val="2154EC1C00AD4A9F8F8336D5D95C5A45"/>
    <w:rsid w:val="004947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EED3C-0F17-4F50-ADF3-B122C45E4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1</TotalTime>
  <Pages>1</Pages>
  <Words>350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Harper</dc:creator>
  <cp:lastModifiedBy>Phil Gaiter</cp:lastModifiedBy>
  <cp:revision>2</cp:revision>
  <cp:lastPrinted>2019-01-21T13:28:00Z</cp:lastPrinted>
  <dcterms:created xsi:type="dcterms:W3CDTF">2022-02-15T10:37:00Z</dcterms:created>
  <dcterms:modified xsi:type="dcterms:W3CDTF">2022-02-15T10:37:00Z</dcterms:modified>
  <cp:version/>
</cp:coreProperties>
</file>