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CC46" w14:textId="610E11D9" w:rsidR="008C6104" w:rsidRPr="007B196D" w:rsidRDefault="008C6104" w:rsidP="008C6104">
      <w:pPr>
        <w:pStyle w:val="Title"/>
        <w:rPr>
          <w:rFonts w:ascii="Cambria" w:hAnsi="Cambria"/>
          <w:color w:val="9CC2E5" w:themeColor="accent5" w:themeTint="99"/>
        </w:rPr>
      </w:pPr>
      <w:r w:rsidRPr="002F74C0">
        <w:rPr>
          <w:rFonts w:ascii="Cambria" w:hAnsi="Cambria"/>
          <w:color w:val="2E74B5" w:themeColor="accent5" w:themeShade="BF"/>
        </w:rPr>
        <w:t>S3 Business Administration</w:t>
      </w:r>
      <w:r w:rsidRPr="007B196D">
        <w:rPr>
          <w:rFonts w:ascii="Cambria" w:hAnsi="Cambria"/>
          <w:color w:val="9CC2E5" w:themeColor="accent5" w:themeTint="99"/>
        </w:rPr>
        <w:t xml:space="preserve"> </w:t>
      </w:r>
    </w:p>
    <w:p w14:paraId="3D2F3FF1" w14:textId="77777777" w:rsidR="008C6104" w:rsidRPr="002F74C0" w:rsidRDefault="008C6104" w:rsidP="008C6104">
      <w:pPr>
        <w:pStyle w:val="Heading1"/>
        <w:spacing w:after="0"/>
        <w:rPr>
          <w:rFonts w:ascii="Cambria" w:hAnsi="Cambria"/>
          <w:color w:val="2E74B5" w:themeColor="accent5" w:themeShade="BF"/>
        </w:rPr>
      </w:pPr>
      <w:r w:rsidRPr="002F74C0">
        <w:rPr>
          <w:rFonts w:ascii="Cambria" w:hAnsi="Cambria"/>
          <w:color w:val="2E74B5" w:themeColor="accent5" w:themeShade="BF"/>
        </w:rPr>
        <w:t xml:space="preserve">Course Rationale </w:t>
      </w:r>
    </w:p>
    <w:p w14:paraId="78BD87FE" w14:textId="0C184E0A" w:rsidR="008C6104" w:rsidRPr="008C6104" w:rsidRDefault="008C6104" w:rsidP="008C6104">
      <w:pPr>
        <w:pStyle w:val="Heading3"/>
        <w:widowControl w:val="0"/>
        <w:rPr>
          <w:rFonts w:ascii="Cambria" w:hAnsi="Cambria"/>
          <w:color w:val="auto"/>
          <w:sz w:val="22"/>
          <w:szCs w:val="22"/>
        </w:rPr>
      </w:pPr>
      <w:r w:rsidRPr="008C6104">
        <w:rPr>
          <w:rFonts w:ascii="Cambria" w:hAnsi="Cambria"/>
          <w:color w:val="auto"/>
          <w:sz w:val="22"/>
          <w:szCs w:val="22"/>
        </w:rPr>
        <w:t xml:space="preserve">What will I learn? You will be learning about Business and Administration </w:t>
      </w:r>
      <w:proofErr w:type="gramStart"/>
      <w:r w:rsidRPr="008C6104">
        <w:rPr>
          <w:rFonts w:ascii="Cambria" w:hAnsi="Cambria"/>
          <w:color w:val="auto"/>
          <w:sz w:val="22"/>
          <w:szCs w:val="22"/>
        </w:rPr>
        <w:t>through the use of</w:t>
      </w:r>
      <w:proofErr w:type="gramEnd"/>
      <w:r w:rsidRPr="008C6104">
        <w:rPr>
          <w:rFonts w:ascii="Cambria" w:hAnsi="Cambria"/>
          <w:color w:val="auto"/>
          <w:sz w:val="22"/>
          <w:szCs w:val="22"/>
        </w:rPr>
        <w:t xml:space="preserve"> appropriate ICT</w:t>
      </w:r>
    </w:p>
    <w:p w14:paraId="2F41A7F2" w14:textId="17B0E7E9" w:rsidR="008C6104" w:rsidRPr="002F74C0" w:rsidRDefault="008C6104" w:rsidP="008C6104">
      <w:pPr>
        <w:pStyle w:val="Heading1"/>
        <w:spacing w:after="0"/>
        <w:rPr>
          <w:rFonts w:ascii="Cambria" w:hAnsi="Cambria"/>
          <w:color w:val="2E74B5" w:themeColor="accent5" w:themeShade="BF"/>
        </w:rPr>
      </w:pPr>
      <w:r w:rsidRPr="002F74C0">
        <w:rPr>
          <w:rFonts w:ascii="Cambria" w:hAnsi="Cambria"/>
          <w:color w:val="2E74B5" w:themeColor="accent5" w:themeShade="BF"/>
        </w:rPr>
        <w:t>Course Content</w:t>
      </w:r>
    </w:p>
    <w:p w14:paraId="7727188C" w14:textId="77777777" w:rsidR="008C6104" w:rsidRPr="008C6104" w:rsidRDefault="008C6104" w:rsidP="008C6104">
      <w:pPr>
        <w:pStyle w:val="Heading4"/>
        <w:rPr>
          <w:rFonts w:ascii="Cambria" w:hAnsi="Cambria"/>
          <w:b/>
          <w:bCs/>
          <w:i w:val="0"/>
          <w:iCs w:val="0"/>
          <w:color w:val="auto"/>
        </w:rPr>
      </w:pPr>
      <w:r w:rsidRPr="008C6104">
        <w:rPr>
          <w:rFonts w:ascii="Cambria" w:hAnsi="Cambria"/>
          <w:b/>
          <w:bCs/>
          <w:i w:val="0"/>
          <w:iCs w:val="0"/>
          <w:color w:val="auto"/>
        </w:rPr>
        <w:t>Business/Accounting &amp; Economics</w:t>
      </w:r>
    </w:p>
    <w:p w14:paraId="31E5A6B3" w14:textId="77777777" w:rsidR="008C6104" w:rsidRPr="008C6104" w:rsidRDefault="008C6104" w:rsidP="008C6104">
      <w:pPr>
        <w:pStyle w:val="Heading3"/>
        <w:widowControl w:val="0"/>
        <w:jc w:val="both"/>
        <w:rPr>
          <w:rFonts w:ascii="Cambria" w:hAnsi="Cambria"/>
          <w:color w:val="auto"/>
          <w:sz w:val="22"/>
          <w:szCs w:val="22"/>
        </w:rPr>
      </w:pPr>
      <w:r w:rsidRPr="008C6104">
        <w:rPr>
          <w:rFonts w:ascii="Cambria" w:hAnsi="Cambria"/>
          <w:color w:val="auto"/>
          <w:sz w:val="22"/>
          <w:szCs w:val="22"/>
        </w:rPr>
        <w:t>Types of business organization, flexible working practices, functional departments and what they do, sources of finance and selecting suitable options, management of accounting statements and profit calculation, sectors of the economy, economic factors impacting on business and internal/external factors impacting on business.</w:t>
      </w:r>
    </w:p>
    <w:p w14:paraId="5238F3F9" w14:textId="77777777" w:rsidR="008C6104" w:rsidRPr="008C6104" w:rsidRDefault="008C6104" w:rsidP="008C6104">
      <w:pPr>
        <w:pStyle w:val="Heading4"/>
        <w:rPr>
          <w:rFonts w:ascii="Cambria" w:hAnsi="Cambria"/>
          <w:b/>
          <w:bCs/>
          <w:i w:val="0"/>
          <w:iCs w:val="0"/>
          <w:color w:val="auto"/>
        </w:rPr>
      </w:pPr>
      <w:r w:rsidRPr="008C6104">
        <w:rPr>
          <w:rFonts w:ascii="Cambria" w:hAnsi="Cambria"/>
          <w:b/>
          <w:bCs/>
          <w:i w:val="0"/>
          <w:iCs w:val="0"/>
          <w:color w:val="auto"/>
        </w:rPr>
        <w:t>Administration</w:t>
      </w:r>
    </w:p>
    <w:p w14:paraId="6DF47437" w14:textId="77777777" w:rsidR="008C6104" w:rsidRPr="008C6104" w:rsidRDefault="008C6104" w:rsidP="008C6104">
      <w:pPr>
        <w:pStyle w:val="Heading3"/>
        <w:widowControl w:val="0"/>
        <w:jc w:val="both"/>
        <w:rPr>
          <w:rFonts w:ascii="Cambria" w:hAnsi="Cambria"/>
          <w:color w:val="auto"/>
          <w:sz w:val="22"/>
          <w:szCs w:val="22"/>
        </w:rPr>
      </w:pPr>
      <w:r w:rsidRPr="008C6104">
        <w:rPr>
          <w:rFonts w:ascii="Cambria" w:hAnsi="Cambria"/>
          <w:color w:val="auto"/>
          <w:sz w:val="22"/>
          <w:szCs w:val="22"/>
        </w:rPr>
        <w:t>Working within the context of a business organization, you will carry out a wide range of administrative tasks using a wide range of ICT Software.</w:t>
      </w:r>
    </w:p>
    <w:p w14:paraId="561B5D3D" w14:textId="3D257ED8" w:rsidR="008C6104" w:rsidRPr="008C6104" w:rsidRDefault="008C6104" w:rsidP="008C6104">
      <w:pPr>
        <w:pStyle w:val="Heading3"/>
        <w:widowControl w:val="0"/>
        <w:jc w:val="both"/>
        <w:rPr>
          <w:rFonts w:ascii="Cambria" w:hAnsi="Cambria"/>
          <w:color w:val="auto"/>
          <w:sz w:val="22"/>
          <w:szCs w:val="22"/>
        </w:rPr>
      </w:pPr>
      <w:r w:rsidRPr="008C6104">
        <w:rPr>
          <w:rFonts w:ascii="Cambria" w:hAnsi="Cambria"/>
          <w:color w:val="auto"/>
          <w:sz w:val="22"/>
          <w:szCs w:val="22"/>
        </w:rPr>
        <w:t>You will prepare spreadsheet cost statements, maintain staff/supplier database files, prepare presentations and reports, prepare various business documents and source appropriate information from the internet.</w:t>
      </w:r>
    </w:p>
    <w:p w14:paraId="7DE22DCD" w14:textId="77777777" w:rsidR="008C6104" w:rsidRPr="002F74C0" w:rsidRDefault="008C6104" w:rsidP="008C6104">
      <w:pPr>
        <w:pStyle w:val="Heading1"/>
        <w:spacing w:after="0"/>
        <w:rPr>
          <w:rFonts w:ascii="Cambria" w:hAnsi="Cambria" w:cs="Calibri"/>
          <w:color w:val="2E74B5" w:themeColor="accent5" w:themeShade="BF"/>
          <w:szCs w:val="28"/>
        </w:rPr>
      </w:pPr>
      <w:r w:rsidRPr="002F74C0">
        <w:rPr>
          <w:rFonts w:ascii="Cambria" w:hAnsi="Cambria" w:cs="Calibri"/>
          <w:color w:val="2E74B5" w:themeColor="accent5" w:themeShade="BF"/>
          <w:szCs w:val="28"/>
        </w:rPr>
        <w:t>Skills</w:t>
      </w:r>
    </w:p>
    <w:p w14:paraId="239460F1" w14:textId="77777777" w:rsidR="008C6104" w:rsidRPr="008C6104" w:rsidRDefault="008C6104" w:rsidP="008C6104">
      <w:pPr>
        <w:pStyle w:val="Heading3"/>
        <w:widowControl w:val="0"/>
        <w:rPr>
          <w:rFonts w:ascii="Cambria" w:hAnsi="Cambria"/>
          <w:color w:val="auto"/>
          <w:sz w:val="22"/>
          <w:szCs w:val="22"/>
        </w:rPr>
      </w:pPr>
      <w:r w:rsidRPr="008C6104">
        <w:rPr>
          <w:rFonts w:ascii="Cambria" w:hAnsi="Cambria"/>
          <w:color w:val="auto"/>
          <w:sz w:val="22"/>
          <w:szCs w:val="22"/>
        </w:rPr>
        <w:t>I will be using ICT throughout the course</w:t>
      </w:r>
    </w:p>
    <w:p w14:paraId="0E57C3E9" w14:textId="36267D2A" w:rsidR="008C6104" w:rsidRPr="008C6104" w:rsidRDefault="008C6104" w:rsidP="00054671">
      <w:pPr>
        <w:pStyle w:val="Heading3"/>
        <w:widowControl w:val="0"/>
        <w:numPr>
          <w:ilvl w:val="0"/>
          <w:numId w:val="6"/>
        </w:numPr>
        <w:ind w:left="426"/>
        <w:jc w:val="both"/>
        <w:rPr>
          <w:rFonts w:ascii="Cambria" w:hAnsi="Cambria"/>
          <w:color w:val="auto"/>
          <w:sz w:val="22"/>
          <w:szCs w:val="22"/>
        </w:rPr>
      </w:pPr>
      <w:r w:rsidRPr="008C6104">
        <w:rPr>
          <w:rFonts w:ascii="Cambria" w:hAnsi="Cambria"/>
          <w:color w:val="auto"/>
          <w:sz w:val="22"/>
          <w:szCs w:val="22"/>
        </w:rPr>
        <w:t>How to use spreadsheets</w:t>
      </w:r>
    </w:p>
    <w:p w14:paraId="58038AA0" w14:textId="767AAF7D" w:rsidR="008C6104" w:rsidRPr="008C6104" w:rsidRDefault="008C6104" w:rsidP="00054671">
      <w:pPr>
        <w:pStyle w:val="Heading3"/>
        <w:widowControl w:val="0"/>
        <w:numPr>
          <w:ilvl w:val="0"/>
          <w:numId w:val="6"/>
        </w:numPr>
        <w:ind w:left="426"/>
        <w:jc w:val="both"/>
        <w:rPr>
          <w:rFonts w:ascii="Cambria" w:hAnsi="Cambria"/>
          <w:color w:val="auto"/>
          <w:sz w:val="22"/>
          <w:szCs w:val="22"/>
        </w:rPr>
      </w:pPr>
      <w:r w:rsidRPr="008C6104">
        <w:rPr>
          <w:rFonts w:ascii="Cambria" w:hAnsi="Cambria"/>
          <w:color w:val="auto"/>
          <w:sz w:val="22"/>
          <w:szCs w:val="22"/>
        </w:rPr>
        <w:t>How to use databases</w:t>
      </w:r>
    </w:p>
    <w:p w14:paraId="1AE9F2D2" w14:textId="54F6BA29" w:rsidR="008C6104" w:rsidRPr="008C6104" w:rsidRDefault="008C6104" w:rsidP="00054671">
      <w:pPr>
        <w:pStyle w:val="Heading3"/>
        <w:widowControl w:val="0"/>
        <w:numPr>
          <w:ilvl w:val="0"/>
          <w:numId w:val="6"/>
        </w:numPr>
        <w:ind w:left="426"/>
        <w:jc w:val="both"/>
        <w:rPr>
          <w:rFonts w:ascii="Cambria" w:hAnsi="Cambria"/>
          <w:color w:val="auto"/>
          <w:sz w:val="22"/>
          <w:szCs w:val="22"/>
        </w:rPr>
      </w:pPr>
      <w:r w:rsidRPr="008C6104">
        <w:rPr>
          <w:rFonts w:ascii="Cambria" w:hAnsi="Cambria"/>
          <w:color w:val="auto"/>
          <w:sz w:val="22"/>
          <w:szCs w:val="22"/>
        </w:rPr>
        <w:t>How to use word</w:t>
      </w:r>
    </w:p>
    <w:p w14:paraId="1C151BD6" w14:textId="696244B6" w:rsidR="008C6104" w:rsidRPr="008C6104" w:rsidRDefault="008C6104" w:rsidP="00054671">
      <w:pPr>
        <w:pStyle w:val="Heading3"/>
        <w:widowControl w:val="0"/>
        <w:numPr>
          <w:ilvl w:val="0"/>
          <w:numId w:val="6"/>
        </w:numPr>
        <w:ind w:left="426"/>
        <w:jc w:val="both"/>
        <w:rPr>
          <w:rFonts w:ascii="Cambria" w:hAnsi="Cambria"/>
          <w:color w:val="auto"/>
          <w:sz w:val="22"/>
          <w:szCs w:val="22"/>
        </w:rPr>
      </w:pPr>
      <w:r w:rsidRPr="008C6104">
        <w:rPr>
          <w:rFonts w:ascii="Cambria" w:hAnsi="Cambria"/>
          <w:color w:val="auto"/>
          <w:sz w:val="22"/>
          <w:szCs w:val="22"/>
        </w:rPr>
        <w:t>How to present information using DTP and PowerPoint</w:t>
      </w:r>
    </w:p>
    <w:p w14:paraId="70D9A766" w14:textId="77DEDFF4" w:rsidR="008C6104" w:rsidRPr="008C6104" w:rsidRDefault="008C6104" w:rsidP="00054671">
      <w:pPr>
        <w:pStyle w:val="Heading3"/>
        <w:widowControl w:val="0"/>
        <w:numPr>
          <w:ilvl w:val="0"/>
          <w:numId w:val="6"/>
        </w:numPr>
        <w:ind w:left="426"/>
        <w:jc w:val="both"/>
        <w:rPr>
          <w:rFonts w:ascii="Cambria" w:hAnsi="Cambria"/>
          <w:color w:val="auto"/>
          <w:sz w:val="22"/>
          <w:szCs w:val="22"/>
        </w:rPr>
      </w:pPr>
      <w:r w:rsidRPr="008C6104">
        <w:rPr>
          <w:rFonts w:ascii="Cambria" w:hAnsi="Cambria"/>
          <w:color w:val="auto"/>
          <w:sz w:val="22"/>
          <w:szCs w:val="22"/>
        </w:rPr>
        <w:t>How to make the best use of the internet, email and e-diary </w:t>
      </w:r>
    </w:p>
    <w:p w14:paraId="0196837D" w14:textId="77777777" w:rsidR="008C6104" w:rsidRPr="002F74C0" w:rsidRDefault="008C6104" w:rsidP="008C6104">
      <w:pPr>
        <w:pStyle w:val="Heading1"/>
        <w:rPr>
          <w:rFonts w:ascii="Cambria" w:hAnsi="Cambria"/>
          <w:color w:val="2E74B5" w:themeColor="accent5" w:themeShade="BF"/>
        </w:rPr>
      </w:pPr>
      <w:r w:rsidRPr="002F74C0">
        <w:rPr>
          <w:rFonts w:ascii="Cambria" w:hAnsi="Cambria"/>
          <w:color w:val="2E74B5" w:themeColor="accent5" w:themeShade="BF"/>
        </w:rPr>
        <w:t xml:space="preserve">Course Assessment </w:t>
      </w:r>
    </w:p>
    <w:p w14:paraId="4B6D522D" w14:textId="34938F78" w:rsidR="008C6104" w:rsidRPr="008C6104" w:rsidRDefault="008C6104" w:rsidP="008C6104">
      <w:pPr>
        <w:pStyle w:val="Heading3"/>
        <w:widowControl w:val="0"/>
        <w:jc w:val="both"/>
        <w:rPr>
          <w:rFonts w:ascii="Cambria" w:hAnsi="Cambria"/>
          <w:color w:val="auto"/>
          <w:sz w:val="22"/>
          <w:szCs w:val="22"/>
        </w:rPr>
      </w:pPr>
      <w:r w:rsidRPr="008C6104">
        <w:rPr>
          <w:rFonts w:ascii="Cambria" w:hAnsi="Cambria"/>
          <w:color w:val="auto"/>
          <w:sz w:val="22"/>
          <w:szCs w:val="22"/>
        </w:rPr>
        <w:t xml:space="preserve">The course is very practical.  There are theoretical aspects which will be taught through a variety of means, teacher led, working together or individually to research, class discussions </w:t>
      </w:r>
      <w:proofErr w:type="spellStart"/>
      <w:r w:rsidRPr="008C6104">
        <w:rPr>
          <w:rFonts w:ascii="Cambria" w:hAnsi="Cambria"/>
          <w:color w:val="auto"/>
          <w:sz w:val="22"/>
          <w:szCs w:val="22"/>
        </w:rPr>
        <w:t>etc</w:t>
      </w:r>
      <w:proofErr w:type="spellEnd"/>
      <w:r w:rsidRPr="008C6104">
        <w:rPr>
          <w:rFonts w:ascii="Cambria" w:hAnsi="Cambria"/>
          <w:color w:val="auto"/>
          <w:sz w:val="22"/>
          <w:szCs w:val="22"/>
        </w:rPr>
        <w:t> </w:t>
      </w:r>
    </w:p>
    <w:p w14:paraId="3BF66748" w14:textId="77777777" w:rsidR="008C6104" w:rsidRPr="002F74C0" w:rsidRDefault="008C6104" w:rsidP="008C6104">
      <w:pPr>
        <w:pStyle w:val="Heading1"/>
        <w:spacing w:after="0"/>
        <w:rPr>
          <w:rFonts w:ascii="Cambria" w:hAnsi="Cambria"/>
          <w:color w:val="2E74B5" w:themeColor="accent5" w:themeShade="BF"/>
        </w:rPr>
      </w:pPr>
      <w:r w:rsidRPr="002F74C0">
        <w:rPr>
          <w:rFonts w:ascii="Cambria" w:hAnsi="Cambria"/>
          <w:color w:val="2E74B5" w:themeColor="accent5" w:themeShade="BF"/>
        </w:rPr>
        <w:t xml:space="preserve">Progression </w:t>
      </w:r>
    </w:p>
    <w:p w14:paraId="421B9E9E" w14:textId="77777777" w:rsidR="008C6104" w:rsidRPr="008C6104" w:rsidRDefault="008C6104" w:rsidP="008C6104">
      <w:pPr>
        <w:pStyle w:val="Heading3"/>
        <w:widowControl w:val="0"/>
        <w:jc w:val="both"/>
        <w:rPr>
          <w:rFonts w:ascii="Cambria" w:hAnsi="Cambria"/>
          <w:color w:val="auto"/>
          <w:sz w:val="22"/>
          <w:szCs w:val="22"/>
        </w:rPr>
      </w:pPr>
      <w:r w:rsidRPr="008C6104">
        <w:rPr>
          <w:rFonts w:ascii="Cambria" w:hAnsi="Cambria"/>
          <w:color w:val="auto"/>
          <w:sz w:val="22"/>
          <w:szCs w:val="22"/>
        </w:rPr>
        <w:t>Most pupils will be sitting work at level 4 which is appropriate for their age/stage and flexible enough to support and stretch pupils as to their needs.</w:t>
      </w:r>
    </w:p>
    <w:p w14:paraId="38A0EB5D" w14:textId="77777777" w:rsidR="008C6104" w:rsidRPr="008C6104" w:rsidRDefault="008C6104" w:rsidP="008C6104">
      <w:pPr>
        <w:pStyle w:val="Heading3"/>
        <w:widowControl w:val="0"/>
        <w:jc w:val="both"/>
        <w:rPr>
          <w:rFonts w:ascii="Cambria" w:hAnsi="Cambria"/>
          <w:color w:val="auto"/>
          <w:sz w:val="22"/>
          <w:szCs w:val="22"/>
        </w:rPr>
      </w:pPr>
    </w:p>
    <w:p w14:paraId="10723212" w14:textId="77777777" w:rsidR="008C6104" w:rsidRPr="008C6104" w:rsidRDefault="008C6104" w:rsidP="008C6104">
      <w:pPr>
        <w:pStyle w:val="Heading3"/>
        <w:widowControl w:val="0"/>
        <w:jc w:val="both"/>
        <w:rPr>
          <w:rFonts w:ascii="Cambria" w:hAnsi="Cambria"/>
          <w:color w:val="auto"/>
          <w:sz w:val="22"/>
          <w:szCs w:val="22"/>
        </w:rPr>
      </w:pPr>
      <w:r w:rsidRPr="008C6104">
        <w:rPr>
          <w:rFonts w:ascii="Cambria" w:hAnsi="Cambria"/>
          <w:color w:val="auto"/>
          <w:sz w:val="22"/>
          <w:szCs w:val="22"/>
        </w:rPr>
        <w:t>Progress from this course would be National 5 Business Management, National 5 Administration and IT, National 5 Accounting and National 5 Economics, in S4.</w:t>
      </w:r>
    </w:p>
    <w:p w14:paraId="4D493520" w14:textId="77777777" w:rsidR="008C6104" w:rsidRPr="00A033E0" w:rsidRDefault="008C6104" w:rsidP="008C6104">
      <w:pPr>
        <w:pStyle w:val="Heading1"/>
        <w:spacing w:after="0"/>
        <w:rPr>
          <w:rFonts w:ascii="Cambria" w:hAnsi="Cambria"/>
          <w:color w:val="2E74B5" w:themeColor="accent5" w:themeShade="BF"/>
        </w:rPr>
      </w:pPr>
      <w:r w:rsidRPr="00A033E0">
        <w:rPr>
          <w:rFonts w:ascii="Cambria" w:hAnsi="Cambria"/>
          <w:color w:val="2E74B5" w:themeColor="accent5" w:themeShade="BF"/>
        </w:rPr>
        <w:t>Career Pathways</w:t>
      </w:r>
    </w:p>
    <w:p w14:paraId="304CA50A" w14:textId="6F6F2DBE" w:rsidR="008A57D9" w:rsidRDefault="00054671">
      <w:pPr>
        <w:rPr>
          <w:rFonts w:ascii="Cambria" w:hAnsi="Cambria"/>
        </w:rPr>
      </w:pPr>
      <w:r>
        <w:rPr>
          <w:rFonts w:ascii="Cambria" w:hAnsi="Cambria"/>
        </w:rPr>
        <w:t>Business Administr</w:t>
      </w:r>
      <w:r w:rsidR="00052223">
        <w:rPr>
          <w:rFonts w:ascii="Cambria" w:hAnsi="Cambria"/>
        </w:rPr>
        <w:t>ators are</w:t>
      </w:r>
      <w:r w:rsidR="002F74C0" w:rsidRPr="00A40899">
        <w:rPr>
          <w:rFonts w:ascii="Cambria" w:hAnsi="Cambria"/>
        </w:rPr>
        <w:t xml:space="preserve"> required in many industries across all sectors (</w:t>
      </w:r>
      <w:proofErr w:type="spellStart"/>
      <w:proofErr w:type="gramStart"/>
      <w:r w:rsidR="002F74C0" w:rsidRPr="00A40899">
        <w:rPr>
          <w:rFonts w:ascii="Cambria" w:hAnsi="Cambria"/>
        </w:rPr>
        <w:t>eg</w:t>
      </w:r>
      <w:proofErr w:type="spellEnd"/>
      <w:r w:rsidR="002F74C0" w:rsidRPr="00A40899">
        <w:rPr>
          <w:rFonts w:ascii="Cambria" w:hAnsi="Cambria"/>
        </w:rPr>
        <w:t>;</w:t>
      </w:r>
      <w:proofErr w:type="gramEnd"/>
      <w:r w:rsidR="002F74C0" w:rsidRPr="00A40899">
        <w:rPr>
          <w:rFonts w:ascii="Cambria" w:hAnsi="Cambria"/>
        </w:rPr>
        <w:t xml:space="preserve"> Finance, Banking, Hospitality, Charities) and this course helps to develop an understanding of what would be involved in any </w:t>
      </w:r>
      <w:r w:rsidR="00052223">
        <w:rPr>
          <w:rFonts w:ascii="Cambria" w:hAnsi="Cambria"/>
        </w:rPr>
        <w:t>Administration</w:t>
      </w:r>
      <w:r w:rsidR="008669E4">
        <w:rPr>
          <w:rFonts w:ascii="Cambria" w:hAnsi="Cambria"/>
        </w:rPr>
        <w:t>/Supervisory</w:t>
      </w:r>
      <w:r w:rsidR="002F74C0" w:rsidRPr="00A40899">
        <w:rPr>
          <w:rFonts w:ascii="Cambria" w:hAnsi="Cambria"/>
        </w:rPr>
        <w:t xml:space="preserve"> position.</w:t>
      </w:r>
    </w:p>
    <w:p w14:paraId="6F96805D" w14:textId="76C615AC" w:rsidR="002F74C0" w:rsidRPr="002F74C0" w:rsidRDefault="002F74C0" w:rsidP="002F74C0">
      <w:pPr>
        <w:rPr>
          <w:rFonts w:ascii="Cambria" w:hAnsi="Cambria"/>
        </w:rPr>
      </w:pPr>
      <w:r w:rsidRPr="002F74C0">
        <w:rPr>
          <w:rFonts w:ascii="Cambria" w:hAnsi="Cambria"/>
        </w:rPr>
        <w:t>Administrative</w:t>
      </w:r>
      <w:r w:rsidRPr="002F74C0">
        <w:rPr>
          <w:rFonts w:ascii="Cambria" w:hAnsi="Cambria"/>
        </w:rPr>
        <w:tab/>
        <w:t>Assistant</w:t>
      </w:r>
      <w:r w:rsidRPr="002F74C0">
        <w:rPr>
          <w:rFonts w:ascii="Cambria" w:hAnsi="Cambria"/>
        </w:rPr>
        <w:tab/>
        <w:t>Administrative Officer (Courts)</w:t>
      </w:r>
      <w:r w:rsidRPr="002F74C0">
        <w:rPr>
          <w:rFonts w:ascii="Cambria" w:hAnsi="Cambria"/>
        </w:rPr>
        <w:tab/>
        <w:t>Call Centre Operator</w:t>
      </w:r>
    </w:p>
    <w:p w14:paraId="29433B26" w14:textId="283A4D2B" w:rsidR="002F74C0" w:rsidRPr="002F74C0" w:rsidRDefault="002F74C0" w:rsidP="002F74C0">
      <w:pPr>
        <w:rPr>
          <w:rFonts w:ascii="Cambria" w:hAnsi="Cambria"/>
        </w:rPr>
      </w:pPr>
      <w:r w:rsidRPr="002F74C0">
        <w:rPr>
          <w:rFonts w:ascii="Cambria" w:hAnsi="Cambria"/>
        </w:rPr>
        <w:t>Car Rental Agent</w:t>
      </w:r>
      <w:r w:rsidRPr="002F74C0">
        <w:rPr>
          <w:rFonts w:ascii="Cambria" w:hAnsi="Cambria"/>
        </w:rPr>
        <w:tab/>
      </w:r>
      <w:r w:rsidRPr="002F74C0">
        <w:rPr>
          <w:rFonts w:ascii="Cambria" w:hAnsi="Cambria"/>
        </w:rPr>
        <w:tab/>
        <w:t>Catering Manager</w:t>
      </w:r>
      <w:r w:rsidRPr="002F74C0">
        <w:rPr>
          <w:rFonts w:ascii="Cambria" w:hAnsi="Cambria"/>
        </w:rPr>
        <w:tab/>
      </w:r>
      <w:r w:rsidRPr="002F74C0">
        <w:rPr>
          <w:rFonts w:ascii="Cambria" w:hAnsi="Cambria"/>
        </w:rPr>
        <w:tab/>
      </w:r>
      <w:r w:rsidRPr="002F74C0">
        <w:rPr>
          <w:rFonts w:ascii="Cambria" w:hAnsi="Cambria"/>
        </w:rPr>
        <w:tab/>
        <w:t>Civil Enforcement Officer</w:t>
      </w:r>
    </w:p>
    <w:p w14:paraId="28A82DB5" w14:textId="1340D914" w:rsidR="002F74C0" w:rsidRPr="002F74C0" w:rsidRDefault="002F74C0" w:rsidP="002F74C0">
      <w:pPr>
        <w:rPr>
          <w:rFonts w:ascii="Cambria" w:hAnsi="Cambria"/>
        </w:rPr>
      </w:pPr>
      <w:r w:rsidRPr="002F74C0">
        <w:rPr>
          <w:rFonts w:ascii="Cambria" w:hAnsi="Cambria"/>
        </w:rPr>
        <w:t>Civil Service Administrative Officer</w:t>
      </w:r>
    </w:p>
    <w:sectPr w:rsidR="002F74C0" w:rsidRPr="002F74C0" w:rsidSect="006403E1">
      <w:footerReference w:type="default" r:id="rId7"/>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921D" w14:textId="77777777" w:rsidR="00096A2B" w:rsidRDefault="00096A2B">
      <w:pPr>
        <w:spacing w:after="0"/>
      </w:pPr>
      <w:r>
        <w:separator/>
      </w:r>
    </w:p>
  </w:endnote>
  <w:endnote w:type="continuationSeparator" w:id="0">
    <w:p w14:paraId="75C2E691" w14:textId="77777777" w:rsidR="00096A2B" w:rsidRDefault="00096A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sdtPr>
    <w:sdtEndPr/>
    <w:sdtContent>
      <w:p w14:paraId="66A04AF8" w14:textId="77777777" w:rsidR="005463E8" w:rsidRDefault="008C6104">
        <w:pPr>
          <w:pStyle w:val="Footer"/>
        </w:pPr>
        <w:r>
          <w:t>[Type here]</w:t>
        </w:r>
      </w:p>
    </w:sdtContent>
  </w:sdt>
  <w:p w14:paraId="2E68F9A4" w14:textId="77777777" w:rsidR="006270A9" w:rsidRDefault="007C4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3C81" w14:textId="77777777" w:rsidR="00096A2B" w:rsidRDefault="00096A2B">
      <w:pPr>
        <w:spacing w:after="0"/>
      </w:pPr>
      <w:r>
        <w:separator/>
      </w:r>
    </w:p>
  </w:footnote>
  <w:footnote w:type="continuationSeparator" w:id="0">
    <w:p w14:paraId="2943E6A2" w14:textId="77777777" w:rsidR="00096A2B" w:rsidRDefault="00096A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515B6"/>
    <w:multiLevelType w:val="hybridMultilevel"/>
    <w:tmpl w:val="134E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4" w15:restartNumberingAfterBreak="0">
    <w:nsid w:val="67D7714F"/>
    <w:multiLevelType w:val="hybridMultilevel"/>
    <w:tmpl w:val="63E6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04"/>
    <w:rsid w:val="00052223"/>
    <w:rsid w:val="00054671"/>
    <w:rsid w:val="00096A2B"/>
    <w:rsid w:val="000B3A3F"/>
    <w:rsid w:val="00184706"/>
    <w:rsid w:val="002F74C0"/>
    <w:rsid w:val="0033302B"/>
    <w:rsid w:val="007B196D"/>
    <w:rsid w:val="007C4543"/>
    <w:rsid w:val="008669E4"/>
    <w:rsid w:val="008C6104"/>
    <w:rsid w:val="009D6BED"/>
    <w:rsid w:val="00A033E0"/>
    <w:rsid w:val="00D6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4ED9"/>
  <w15:chartTrackingRefBased/>
  <w15:docId w15:val="{9F127532-8191-4490-AFBF-5298D3D1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04"/>
    <w:rPr>
      <w:rFonts w:eastAsiaTheme="minorEastAsia"/>
      <w:lang w:val="en-US" w:eastAsia="ja-JP"/>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3">
    <w:name w:val="heading 3"/>
    <w:basedOn w:val="Normal"/>
    <w:next w:val="Normal"/>
    <w:link w:val="Heading3Char"/>
    <w:uiPriority w:val="9"/>
    <w:unhideWhenUsed/>
    <w:qFormat/>
    <w:rsid w:val="008C61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C61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8C6104"/>
    <w:pPr>
      <w:spacing w:after="0"/>
      <w:ind w:left="720"/>
      <w:contextualSpacing/>
    </w:pPr>
    <w:rPr>
      <w:rFonts w:ascii="Verdana" w:eastAsiaTheme="minorHAnsi" w:hAnsi="Verdana"/>
      <w:color w:val="auto"/>
      <w:sz w:val="20"/>
      <w:lang w:val="en-GB" w:eastAsia="en-US"/>
    </w:rPr>
  </w:style>
  <w:style w:type="character" w:customStyle="1" w:styleId="Heading3Char">
    <w:name w:val="Heading 3 Char"/>
    <w:basedOn w:val="DefaultParagraphFont"/>
    <w:link w:val="Heading3"/>
    <w:uiPriority w:val="9"/>
    <w:rsid w:val="008C6104"/>
    <w:rPr>
      <w:rFonts w:asciiTheme="majorHAnsi" w:eastAsiaTheme="majorEastAsia" w:hAnsiTheme="majorHAnsi" w:cstheme="majorBidi"/>
      <w:color w:val="1F3763" w:themeColor="accent1" w:themeShade="7F"/>
      <w:sz w:val="24"/>
      <w:szCs w:val="24"/>
      <w:lang w:val="en-US" w:eastAsia="ja-JP"/>
    </w:rPr>
  </w:style>
  <w:style w:type="character" w:customStyle="1" w:styleId="Heading4Char">
    <w:name w:val="Heading 4 Char"/>
    <w:basedOn w:val="DefaultParagraphFont"/>
    <w:link w:val="Heading4"/>
    <w:uiPriority w:val="9"/>
    <w:semiHidden/>
    <w:rsid w:val="008C6104"/>
    <w:rPr>
      <w:rFonts w:asciiTheme="majorHAnsi" w:eastAsiaTheme="majorEastAsia" w:hAnsiTheme="majorHAnsi" w:cstheme="majorBidi"/>
      <w:i/>
      <w:iCs/>
      <w:color w:val="2F5496"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4</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2022-01-31T10:58:00Z</dcterms:created>
  <dcterms:modified xsi:type="dcterms:W3CDTF">2022-01-31T10:58:00Z</dcterms:modified>
</cp:coreProperties>
</file>