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E97B" w14:textId="7571C93D" w:rsidR="00293F43" w:rsidRPr="00F94D0C" w:rsidRDefault="00321806" w:rsidP="00321806">
      <w:pPr>
        <w:pStyle w:val="Title"/>
        <w:spacing w:after="0" w:line="276" w:lineRule="auto"/>
        <w:rPr>
          <w:rFonts w:ascii="Cambria" w:hAnsi="Cambria" w:cstheme="minorHAnsi"/>
          <w:color w:val="0070C0"/>
        </w:rPr>
      </w:pPr>
      <w:r w:rsidRPr="00321806">
        <w:rPr>
          <w:rFonts w:ascii="Cambria" w:hAnsi="Cambria" w:cstheme="minorHAnsi"/>
          <w:color w:val="0070C0"/>
          <w:sz w:val="48"/>
          <w:szCs w:val="18"/>
        </w:rPr>
        <w:t xml:space="preserve">S3 </w:t>
      </w:r>
      <w:r w:rsidR="00293F43" w:rsidRPr="00321806">
        <w:rPr>
          <w:rFonts w:ascii="Cambria" w:hAnsi="Cambria" w:cstheme="minorHAnsi"/>
          <w:color w:val="0070C0"/>
          <w:sz w:val="48"/>
          <w:szCs w:val="18"/>
        </w:rPr>
        <w:t>Modern Language for Life and Work Award</w:t>
      </w:r>
    </w:p>
    <w:p w14:paraId="0D01D5EC" w14:textId="77777777" w:rsidR="00293F43" w:rsidRPr="00F94D0C" w:rsidRDefault="00293F43" w:rsidP="00293F43">
      <w:pPr>
        <w:pStyle w:val="Heading1"/>
        <w:spacing w:after="0" w:line="276" w:lineRule="auto"/>
        <w:rPr>
          <w:rFonts w:ascii="Cambria" w:hAnsi="Cambria" w:cstheme="minorHAnsi"/>
          <w:color w:val="0070C0"/>
        </w:rPr>
      </w:pPr>
      <w:r w:rsidRPr="00F94D0C">
        <w:rPr>
          <w:rFonts w:ascii="Cambria" w:hAnsi="Cambria" w:cstheme="minorHAnsi"/>
          <w:color w:val="0070C0"/>
        </w:rPr>
        <w:t xml:space="preserve">Course Rationale </w:t>
      </w:r>
    </w:p>
    <w:p w14:paraId="6F563E7A" w14:textId="77777777" w:rsidR="00293F43" w:rsidRPr="000A2320" w:rsidRDefault="00293F43" w:rsidP="00293F43">
      <w:pPr>
        <w:rPr>
          <w:rFonts w:ascii="Cambria" w:hAnsi="Cambria" w:cs="Calibri"/>
          <w:b/>
          <w:color w:val="0070C0"/>
        </w:rPr>
      </w:pPr>
      <w:r w:rsidRPr="000A2320">
        <w:rPr>
          <w:rFonts w:ascii="Cambria" w:hAnsi="Cambria" w:cs="Calibri"/>
          <w:b/>
          <w:color w:val="0070C0"/>
        </w:rPr>
        <w:t>All S3 pupils have the opportunity to achieve this award.</w:t>
      </w:r>
    </w:p>
    <w:p w14:paraId="6E666D91" w14:textId="1F5F7A60" w:rsidR="00293F43" w:rsidRPr="00293F43" w:rsidRDefault="00293F43" w:rsidP="00293F43">
      <w:pPr>
        <w:rPr>
          <w:rFonts w:ascii="Cambria" w:hAnsi="Cambria"/>
        </w:rPr>
      </w:pPr>
      <w:r w:rsidRPr="00293F43">
        <w:rPr>
          <w:rFonts w:ascii="Cambria" w:hAnsi="Cambria"/>
        </w:rPr>
        <w:t xml:space="preserve">The Modern Languages for Life and Work Award (SCQF level 4) provides learners with the opportunity to develop language skills in combination with employability skills while also being able to follow their own interests in a cultural context. Learners will develop language skills in a modern language that they can apply in life and work, developing their roles as active citizens.  Learners will gain a greater understanding of their own and other cultures by comparing aspects of life in different countries and will play a fuller part as global citizens. </w:t>
      </w:r>
    </w:p>
    <w:p w14:paraId="1D09AD87" w14:textId="77777777" w:rsidR="00293F43" w:rsidRPr="00F94D0C" w:rsidRDefault="00293F43" w:rsidP="00293F43">
      <w:pPr>
        <w:pStyle w:val="Heading1"/>
        <w:spacing w:before="0" w:after="0" w:line="276" w:lineRule="auto"/>
        <w:rPr>
          <w:rFonts w:ascii="Cambria" w:hAnsi="Cambria" w:cstheme="minorHAnsi"/>
          <w:color w:val="0070C0"/>
        </w:rPr>
      </w:pPr>
      <w:r w:rsidRPr="00F94D0C">
        <w:rPr>
          <w:rFonts w:ascii="Cambria" w:hAnsi="Cambria" w:cstheme="minorHAnsi"/>
          <w:color w:val="0070C0"/>
        </w:rPr>
        <w:t>Course Content</w:t>
      </w:r>
    </w:p>
    <w:p w14:paraId="067EEDC3" w14:textId="77777777" w:rsidR="00293F43" w:rsidRPr="00293F43" w:rsidRDefault="00293F43" w:rsidP="00293F43">
      <w:pPr>
        <w:rPr>
          <w:rFonts w:ascii="Cambria" w:hAnsi="Cambria"/>
        </w:rPr>
      </w:pPr>
      <w:r w:rsidRPr="00293F43">
        <w:rPr>
          <w:rFonts w:ascii="Cambria" w:hAnsi="Cambria"/>
        </w:rPr>
        <w:t xml:space="preserve">This Award receives 15 SCQF credit points at SCQF level 3 or 4 and has three mandatory Units: </w:t>
      </w:r>
    </w:p>
    <w:p w14:paraId="55C2F1AA" w14:textId="4E30D4E4" w:rsidR="00293F43" w:rsidRPr="00293F43" w:rsidRDefault="00293F43" w:rsidP="00293F43">
      <w:pPr>
        <w:numPr>
          <w:ilvl w:val="0"/>
          <w:numId w:val="8"/>
        </w:numPr>
        <w:rPr>
          <w:rFonts w:ascii="Cambria" w:hAnsi="Cambria"/>
        </w:rPr>
      </w:pPr>
      <w:r w:rsidRPr="00293F43">
        <w:rPr>
          <w:rFonts w:ascii="Cambria" w:hAnsi="Cambria"/>
        </w:rPr>
        <w:t>Modern Languages for Work Purposes (6 SCQF Credit Points) - The purpose of this Unit is to provide learners with the opportunity to develop basic skills in talking and reading needed to communicate in any vocational context using the language studied. It encourages learners to reflect on skills required for employability.</w:t>
      </w:r>
    </w:p>
    <w:p w14:paraId="39751E38" w14:textId="4FB06F31" w:rsidR="00293F43" w:rsidRPr="00293F43" w:rsidRDefault="00293F43" w:rsidP="00293F43">
      <w:pPr>
        <w:numPr>
          <w:ilvl w:val="0"/>
          <w:numId w:val="8"/>
        </w:numPr>
        <w:rPr>
          <w:rFonts w:ascii="Cambria" w:hAnsi="Cambria"/>
        </w:rPr>
      </w:pPr>
      <w:r w:rsidRPr="00293F43">
        <w:rPr>
          <w:rFonts w:ascii="Cambria" w:hAnsi="Cambria"/>
        </w:rPr>
        <w:t>Building Own Employability Skills (3 SCQF Credit Points) - The purpose of this Unit is to provide learners with the opportunity to acquire the skills needed in order to gain employment. These skills include finding out about job opportunities and employers, and the skills needed to apply for a job.</w:t>
      </w:r>
    </w:p>
    <w:p w14:paraId="0FD7A837" w14:textId="7DA6E5A6" w:rsidR="00293F43" w:rsidRPr="00293F43" w:rsidRDefault="00293F43" w:rsidP="00293F43">
      <w:pPr>
        <w:numPr>
          <w:ilvl w:val="0"/>
          <w:numId w:val="8"/>
        </w:numPr>
        <w:rPr>
          <w:rFonts w:ascii="Cambria" w:hAnsi="Cambria"/>
        </w:rPr>
      </w:pPr>
      <w:r w:rsidRPr="00293F43">
        <w:rPr>
          <w:rFonts w:ascii="Cambria" w:hAnsi="Cambria"/>
        </w:rPr>
        <w:t>Modern Languages for Life</w:t>
      </w:r>
      <w:r w:rsidRPr="00293F43">
        <w:rPr>
          <w:rFonts w:ascii="Cambria" w:hAnsi="Cambria" w:cs="Calibri"/>
          <w:b/>
          <w:color w:val="808080"/>
        </w:rPr>
        <w:t xml:space="preserve"> </w:t>
      </w:r>
      <w:r w:rsidRPr="00293F43">
        <w:rPr>
          <w:rFonts w:ascii="Cambria" w:hAnsi="Cambria"/>
        </w:rPr>
        <w:t>(6 SCQF Credit Points) - The purpose of this Unit is to develop basic skills in listening and talking in practical and relevant contexts using the language studied. Learners explore the culture and everyday life in countries where the modern language is used.</w:t>
      </w:r>
    </w:p>
    <w:p w14:paraId="0FF17363" w14:textId="77777777" w:rsidR="00293F43" w:rsidRDefault="00293F43" w:rsidP="00293F43">
      <w:pPr>
        <w:pStyle w:val="Heading1"/>
        <w:spacing w:before="0" w:after="0" w:line="276" w:lineRule="auto"/>
        <w:rPr>
          <w:rFonts w:ascii="Cambria" w:hAnsi="Cambria" w:cstheme="minorHAnsi"/>
          <w:color w:val="0070C0"/>
        </w:rPr>
      </w:pPr>
      <w:r w:rsidRPr="00F94D0C">
        <w:rPr>
          <w:rFonts w:ascii="Cambria" w:hAnsi="Cambria" w:cstheme="minorHAnsi"/>
          <w:color w:val="0070C0"/>
        </w:rPr>
        <w:t xml:space="preserve">Skills </w:t>
      </w:r>
    </w:p>
    <w:p w14:paraId="67D2D048" w14:textId="77777777" w:rsidR="00293F43" w:rsidRPr="00293F43" w:rsidRDefault="00293F43" w:rsidP="00293F43">
      <w:pPr>
        <w:rPr>
          <w:rFonts w:ascii="Cambria" w:hAnsi="Cambria"/>
        </w:rPr>
      </w:pPr>
      <w:r w:rsidRPr="00293F43">
        <w:rPr>
          <w:rFonts w:ascii="Cambria" w:hAnsi="Cambria"/>
        </w:rPr>
        <w:t xml:space="preserve">The main purpose of this Award is to study a language in practical and relevant contexts for life and work, and identify, develop and demonstrate employability skills. In particular, this Award aims to enable learners, with support, to: </w:t>
      </w:r>
    </w:p>
    <w:p w14:paraId="1D8D483A" w14:textId="77777777" w:rsidR="00293F43" w:rsidRPr="00293F43" w:rsidRDefault="00293F43" w:rsidP="00293F43">
      <w:pPr>
        <w:numPr>
          <w:ilvl w:val="0"/>
          <w:numId w:val="9"/>
        </w:numPr>
        <w:spacing w:after="0"/>
        <w:rPr>
          <w:rFonts w:ascii="Cambria" w:hAnsi="Cambria"/>
        </w:rPr>
      </w:pPr>
      <w:r w:rsidRPr="00293F43">
        <w:rPr>
          <w:rFonts w:ascii="Cambria" w:hAnsi="Cambria"/>
        </w:rPr>
        <w:t xml:space="preserve">develop reading, listening and talking skills in one or two modern languages in the contexts of life and work, </w:t>
      </w:r>
    </w:p>
    <w:p w14:paraId="5018AC64" w14:textId="77777777" w:rsidR="00293F43" w:rsidRPr="00293F43" w:rsidRDefault="00293F43" w:rsidP="00293F43">
      <w:pPr>
        <w:numPr>
          <w:ilvl w:val="0"/>
          <w:numId w:val="9"/>
        </w:numPr>
        <w:spacing w:after="0"/>
        <w:rPr>
          <w:rFonts w:ascii="Cambria" w:hAnsi="Cambria"/>
        </w:rPr>
      </w:pPr>
      <w:r w:rsidRPr="00293F43">
        <w:rPr>
          <w:rFonts w:ascii="Cambria" w:hAnsi="Cambria"/>
        </w:rPr>
        <w:t xml:space="preserve">develop </w:t>
      </w:r>
      <w:r w:rsidRPr="00293F43">
        <w:rPr>
          <w:rFonts w:ascii="Cambria" w:hAnsi="Cambria"/>
          <w:b/>
        </w:rPr>
        <w:t>basic</w:t>
      </w:r>
      <w:r w:rsidRPr="00293F43">
        <w:rPr>
          <w:rFonts w:ascii="Cambria" w:hAnsi="Cambria"/>
        </w:rPr>
        <w:t xml:space="preserve"> knowledge of a modern languages in the contexts of life and work </w:t>
      </w:r>
    </w:p>
    <w:p w14:paraId="5D9A5191" w14:textId="77777777" w:rsidR="00293F43" w:rsidRPr="00293F43" w:rsidRDefault="00293F43" w:rsidP="00293F43">
      <w:pPr>
        <w:numPr>
          <w:ilvl w:val="0"/>
          <w:numId w:val="9"/>
        </w:numPr>
        <w:spacing w:after="0"/>
        <w:rPr>
          <w:rFonts w:ascii="Cambria" w:hAnsi="Cambria" w:cs="Calibri"/>
        </w:rPr>
      </w:pPr>
      <w:r w:rsidRPr="00293F43">
        <w:rPr>
          <w:rFonts w:ascii="Cambria" w:hAnsi="Cambria"/>
        </w:rPr>
        <w:t xml:space="preserve">develop employability skills </w:t>
      </w:r>
      <w:r w:rsidRPr="00293F43">
        <w:rPr>
          <w:rFonts w:ascii="Cambria" w:hAnsi="Cambria" w:cs="Calibri"/>
        </w:rPr>
        <w:t xml:space="preserve">  </w:t>
      </w:r>
    </w:p>
    <w:p w14:paraId="3CBAEF57" w14:textId="77777777" w:rsidR="00293F43" w:rsidRDefault="00293F43" w:rsidP="00293F43">
      <w:pPr>
        <w:pStyle w:val="Heading1"/>
        <w:spacing w:before="0" w:after="0" w:line="276" w:lineRule="auto"/>
        <w:rPr>
          <w:rFonts w:ascii="Cambria" w:hAnsi="Cambria" w:cstheme="minorHAnsi"/>
          <w:color w:val="0070C0"/>
        </w:rPr>
      </w:pPr>
    </w:p>
    <w:p w14:paraId="0DAA39C3" w14:textId="77777777" w:rsidR="00293F43" w:rsidRDefault="00293F43" w:rsidP="00293F43">
      <w:pPr>
        <w:pStyle w:val="Heading1"/>
        <w:spacing w:before="0" w:after="0" w:line="276" w:lineRule="auto"/>
        <w:rPr>
          <w:rFonts w:ascii="Cambria" w:hAnsi="Cambria" w:cstheme="minorHAnsi"/>
          <w:color w:val="0070C0"/>
        </w:rPr>
      </w:pPr>
      <w:r w:rsidRPr="00F94D0C">
        <w:rPr>
          <w:rFonts w:ascii="Cambria" w:hAnsi="Cambria" w:cstheme="minorHAnsi"/>
          <w:color w:val="0070C0"/>
        </w:rPr>
        <w:t>Course Assessment</w:t>
      </w:r>
    </w:p>
    <w:p w14:paraId="7A343679" w14:textId="27F65127" w:rsidR="000D0F0A" w:rsidRPr="00293F43" w:rsidRDefault="00293F43" w:rsidP="000D0F0A">
      <w:pPr>
        <w:rPr>
          <w:rFonts w:ascii="Cambria" w:hAnsi="Cambria"/>
        </w:rPr>
      </w:pPr>
      <w:r w:rsidRPr="00C569C2">
        <w:rPr>
          <w:rFonts w:ascii="Cambria" w:hAnsi="Cambria" w:cs="Calibri"/>
          <w:color w:val="808080"/>
        </w:rPr>
        <w:t xml:space="preserve"> </w:t>
      </w:r>
      <w:r w:rsidR="000D0F0A">
        <w:rPr>
          <w:rFonts w:ascii="Cambria" w:hAnsi="Cambria"/>
        </w:rPr>
        <w:t>On-going assessment throughout the School session in the Units above.</w:t>
      </w:r>
      <w:r w:rsidR="000D0F0A" w:rsidRPr="00293F43">
        <w:rPr>
          <w:rFonts w:ascii="Cambria" w:hAnsi="Cambria"/>
        </w:rPr>
        <w:t xml:space="preserve"> </w:t>
      </w:r>
    </w:p>
    <w:p w14:paraId="1EC144A2" w14:textId="401ACB53" w:rsidR="00293F43" w:rsidRPr="000D0F0A" w:rsidRDefault="00293F43" w:rsidP="00293F43">
      <w:pPr>
        <w:pStyle w:val="Heading1"/>
        <w:spacing w:before="0" w:after="0" w:line="276" w:lineRule="auto"/>
        <w:rPr>
          <w:rFonts w:ascii="Cambria" w:hAnsi="Cambria" w:cstheme="minorHAnsi"/>
          <w:color w:val="0070C0"/>
          <w:sz w:val="18"/>
          <w:szCs w:val="20"/>
        </w:rPr>
      </w:pPr>
    </w:p>
    <w:p w14:paraId="7772C733" w14:textId="77777777" w:rsidR="00293F43" w:rsidRDefault="00293F43" w:rsidP="00293F43">
      <w:pPr>
        <w:spacing w:after="0"/>
        <w:rPr>
          <w:rFonts w:ascii="Cambria" w:hAnsi="Cambria"/>
          <w:b/>
          <w:bCs/>
          <w:color w:val="0070C0"/>
          <w:sz w:val="28"/>
          <w:szCs w:val="28"/>
        </w:rPr>
      </w:pPr>
      <w:r w:rsidRPr="00C569C2">
        <w:rPr>
          <w:rFonts w:ascii="Cambria" w:hAnsi="Cambria"/>
          <w:b/>
          <w:bCs/>
          <w:color w:val="0070C0"/>
          <w:sz w:val="28"/>
          <w:szCs w:val="28"/>
        </w:rPr>
        <w:t>Progression</w:t>
      </w:r>
    </w:p>
    <w:p w14:paraId="3348E694" w14:textId="77777777" w:rsidR="00293F43" w:rsidRPr="00293F43" w:rsidRDefault="00293F43" w:rsidP="00293F43">
      <w:pPr>
        <w:rPr>
          <w:rFonts w:ascii="Cambria" w:hAnsi="Cambria"/>
        </w:rPr>
      </w:pPr>
      <w:r w:rsidRPr="00293F43">
        <w:rPr>
          <w:rFonts w:ascii="Cambria" w:hAnsi="Cambria"/>
        </w:rPr>
        <w:t xml:space="preserve">This Award or its components may provide progression to </w:t>
      </w:r>
    </w:p>
    <w:p w14:paraId="0EC27B75" w14:textId="77777777" w:rsidR="00293F43" w:rsidRPr="00293F43" w:rsidRDefault="00293F43" w:rsidP="00293F43">
      <w:pPr>
        <w:numPr>
          <w:ilvl w:val="0"/>
          <w:numId w:val="8"/>
        </w:numPr>
        <w:spacing w:after="0"/>
        <w:rPr>
          <w:rFonts w:ascii="Cambria" w:hAnsi="Cambria"/>
        </w:rPr>
      </w:pPr>
      <w:r w:rsidRPr="00293F43">
        <w:rPr>
          <w:rFonts w:ascii="Cambria" w:hAnsi="Cambria"/>
        </w:rPr>
        <w:t xml:space="preserve">Modern Languages Courses at SCQF level 4 </w:t>
      </w:r>
    </w:p>
    <w:p w14:paraId="5606FA1D" w14:textId="4F962702" w:rsidR="00293F43" w:rsidRPr="00293F43" w:rsidRDefault="00293F43" w:rsidP="00293F43">
      <w:pPr>
        <w:numPr>
          <w:ilvl w:val="0"/>
          <w:numId w:val="8"/>
        </w:numPr>
        <w:spacing w:after="0"/>
        <w:rPr>
          <w:rFonts w:ascii="Cambria" w:hAnsi="Cambria"/>
        </w:rPr>
      </w:pPr>
      <w:r w:rsidRPr="00293F43">
        <w:rPr>
          <w:rFonts w:ascii="Cambria" w:hAnsi="Cambria"/>
        </w:rPr>
        <w:t xml:space="preserve">Modern Languages </w:t>
      </w:r>
      <w:r w:rsidR="00CA33C9">
        <w:rPr>
          <w:rFonts w:ascii="Cambria" w:hAnsi="Cambria"/>
        </w:rPr>
        <w:t>for Life and Work Award</w:t>
      </w:r>
      <w:r w:rsidRPr="00293F43">
        <w:rPr>
          <w:rFonts w:ascii="Cambria" w:hAnsi="Cambria"/>
        </w:rPr>
        <w:t xml:space="preserve"> at SCQF level 5 </w:t>
      </w:r>
    </w:p>
    <w:p w14:paraId="64B616BB" w14:textId="228259ED" w:rsidR="00293F43" w:rsidRPr="00293F43" w:rsidRDefault="00293F43" w:rsidP="00293F43">
      <w:pPr>
        <w:numPr>
          <w:ilvl w:val="0"/>
          <w:numId w:val="8"/>
        </w:numPr>
        <w:spacing w:after="0"/>
        <w:rPr>
          <w:rFonts w:ascii="Cambria" w:hAnsi="Cambria"/>
        </w:rPr>
      </w:pPr>
      <w:r w:rsidRPr="00293F43">
        <w:rPr>
          <w:rFonts w:ascii="Cambria" w:hAnsi="Cambria"/>
        </w:rPr>
        <w:t xml:space="preserve">Modern Languages for </w:t>
      </w:r>
      <w:r w:rsidR="00CA33C9">
        <w:rPr>
          <w:rFonts w:ascii="Cambria" w:hAnsi="Cambria"/>
        </w:rPr>
        <w:t>Life and Work Award</w:t>
      </w:r>
      <w:r w:rsidRPr="00293F43">
        <w:rPr>
          <w:rFonts w:ascii="Cambria" w:hAnsi="Cambria"/>
        </w:rPr>
        <w:t xml:space="preserve"> in another modern language at SCQF level 4 </w:t>
      </w:r>
    </w:p>
    <w:p w14:paraId="76FC3375" w14:textId="47B40EFE" w:rsidR="00293F43" w:rsidRPr="00293F43" w:rsidRDefault="00293F43" w:rsidP="00293F43">
      <w:pPr>
        <w:numPr>
          <w:ilvl w:val="0"/>
          <w:numId w:val="8"/>
        </w:numPr>
        <w:spacing w:after="0"/>
        <w:rPr>
          <w:rFonts w:ascii="Cambria" w:hAnsi="Cambria" w:cs="Calibri"/>
        </w:rPr>
      </w:pPr>
      <w:r w:rsidRPr="00293F43">
        <w:rPr>
          <w:rFonts w:ascii="Cambria" w:hAnsi="Cambria"/>
        </w:rPr>
        <w:t xml:space="preserve">National </w:t>
      </w:r>
      <w:r w:rsidR="00CA33C9">
        <w:rPr>
          <w:rFonts w:ascii="Cambria" w:hAnsi="Cambria"/>
        </w:rPr>
        <w:t>Qualification at SCQF level 5</w:t>
      </w:r>
    </w:p>
    <w:p w14:paraId="0190C4AE" w14:textId="77777777" w:rsidR="00293F43" w:rsidRDefault="00293F43" w:rsidP="00293F43">
      <w:pPr>
        <w:pStyle w:val="Heading1"/>
        <w:spacing w:after="0" w:line="276" w:lineRule="auto"/>
        <w:rPr>
          <w:rFonts w:ascii="Cambria" w:hAnsi="Cambria"/>
          <w:color w:val="0070C0"/>
        </w:rPr>
      </w:pPr>
      <w:r w:rsidRPr="00F94D0C">
        <w:rPr>
          <w:rFonts w:ascii="Cambria" w:hAnsi="Cambria"/>
          <w:color w:val="0070C0"/>
        </w:rPr>
        <w:t>Career Pathways</w:t>
      </w:r>
    </w:p>
    <w:p w14:paraId="568A4842" w14:textId="2182CE36" w:rsidR="008A57D9" w:rsidRDefault="00293F43">
      <w:r w:rsidRPr="00293F43">
        <w:rPr>
          <w:rFonts w:ascii="Cambria" w:hAnsi="Cambria" w:cs="Calibri"/>
          <w:color w:val="000000"/>
          <w:shd w:val="clear" w:color="auto" w:fill="FFFFFF"/>
        </w:rPr>
        <w:t xml:space="preserve">Knowledge </w:t>
      </w:r>
      <w:r w:rsidRPr="00293F43">
        <w:rPr>
          <w:rFonts w:ascii="Cambria" w:hAnsi="Cambria" w:cs="Calibri"/>
          <w:color w:val="000000"/>
        </w:rPr>
        <w:t>of a modern foreign language is useful in a range of different careers, including law, finance, business administration, sales and marketing, public services, transport, tourism and hospitality and international aid. Speaking a foreign language is also useful if you want to work abroad.</w:t>
      </w:r>
      <w:r w:rsidRPr="00293F43">
        <w:rPr>
          <w:rFonts w:ascii="Cambria" w:hAnsi="Cambria" w:cs="Calibri"/>
          <w:b/>
          <w:color w:val="000000"/>
        </w:rPr>
        <w:t xml:space="preserve"> </w:t>
      </w:r>
    </w:p>
    <w:sectPr w:rsidR="008A57D9" w:rsidSect="00A575CC">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1B8E475B"/>
    <w:multiLevelType w:val="hybridMultilevel"/>
    <w:tmpl w:val="430A4D5A"/>
    <w:lvl w:ilvl="0" w:tplc="EEC8FCE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D5D2D"/>
    <w:multiLevelType w:val="hybridMultilevel"/>
    <w:tmpl w:val="99B6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501A9"/>
    <w:multiLevelType w:val="hybridMultilevel"/>
    <w:tmpl w:val="B694C69E"/>
    <w:lvl w:ilvl="0" w:tplc="171AB9EA">
      <w:start w:val="1"/>
      <w:numFmt w:val="bullet"/>
      <w:lvlText w:val=""/>
      <w:lvlJc w:val="left"/>
      <w:pPr>
        <w:ind w:left="765" w:hanging="360"/>
      </w:pPr>
      <w:rPr>
        <w:rFonts w:ascii="Symbol" w:hAnsi="Symbol" w:hint="default"/>
        <w:color w:val="0070C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54F333A2"/>
    <w:multiLevelType w:val="hybridMultilevel"/>
    <w:tmpl w:val="689C9318"/>
    <w:lvl w:ilvl="0" w:tplc="08090001">
      <w:start w:val="1"/>
      <w:numFmt w:val="bullet"/>
      <w:lvlText w:val=""/>
      <w:lvlJc w:val="left"/>
      <w:pPr>
        <w:ind w:left="720" w:hanging="360"/>
      </w:pPr>
      <w:rPr>
        <w:rFonts w:ascii="Symbol" w:hAnsi="Symbol" w:hint="default"/>
      </w:rPr>
    </w:lvl>
    <w:lvl w:ilvl="1" w:tplc="68922456">
      <w:numFmt w:val="bullet"/>
      <w:lvlText w:val=""/>
      <w:lvlJc w:val="left"/>
      <w:pPr>
        <w:ind w:left="1440" w:hanging="360"/>
      </w:pPr>
      <w:rPr>
        <w:rFonts w:ascii="Symbol" w:eastAsia="Calibri"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8" w15:restartNumberingAfterBreak="0">
    <w:nsid w:val="70CF76D1"/>
    <w:multiLevelType w:val="hybridMultilevel"/>
    <w:tmpl w:val="09FE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4852548">
    <w:abstractNumId w:val="1"/>
  </w:num>
  <w:num w:numId="2" w16cid:durableId="145827615">
    <w:abstractNumId w:val="2"/>
  </w:num>
  <w:num w:numId="3" w16cid:durableId="1769958231">
    <w:abstractNumId w:val="0"/>
  </w:num>
  <w:num w:numId="4" w16cid:durableId="1482579421">
    <w:abstractNumId w:val="7"/>
  </w:num>
  <w:num w:numId="5" w16cid:durableId="1395661412">
    <w:abstractNumId w:val="6"/>
  </w:num>
  <w:num w:numId="6" w16cid:durableId="2145812207">
    <w:abstractNumId w:val="4"/>
  </w:num>
  <w:num w:numId="7" w16cid:durableId="769084254">
    <w:abstractNumId w:val="8"/>
  </w:num>
  <w:num w:numId="8" w16cid:durableId="567769080">
    <w:abstractNumId w:val="3"/>
  </w:num>
  <w:num w:numId="9" w16cid:durableId="15437854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F43"/>
    <w:rsid w:val="0002772D"/>
    <w:rsid w:val="000A2320"/>
    <w:rsid w:val="000D0F0A"/>
    <w:rsid w:val="00184706"/>
    <w:rsid w:val="00193F6A"/>
    <w:rsid w:val="00293F43"/>
    <w:rsid w:val="00321806"/>
    <w:rsid w:val="0033302B"/>
    <w:rsid w:val="003579FB"/>
    <w:rsid w:val="009D6BED"/>
    <w:rsid w:val="00CA33C9"/>
    <w:rsid w:val="00D61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A366"/>
  <w15:chartTrackingRefBased/>
  <w15:docId w15:val="{CA6C05AF-9DFE-4CE2-B142-5022AB24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F43"/>
    <w:pPr>
      <w:spacing w:after="160" w:line="259" w:lineRule="auto"/>
    </w:pPr>
    <w:rPr>
      <w:color w:val="auto"/>
    </w:rPr>
  </w:style>
  <w:style w:type="paragraph" w:styleId="Heading1">
    <w:name w:val="heading 1"/>
    <w:basedOn w:val="Normal"/>
    <w:link w:val="Heading1Char"/>
    <w:uiPriority w:val="9"/>
    <w:qFormat/>
    <w:rsid w:val="0033302B"/>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pPr>
    <w:rPr>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rPr>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p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pPr>
    <w:rPr>
      <w:i/>
      <w:iCs/>
      <w:color w:val="44546A" w:themeColor="text2"/>
      <w:szCs w:val="18"/>
    </w:rPr>
  </w:style>
  <w:style w:type="paragraph" w:styleId="EnvelopeReturn">
    <w:name w:val="envelope return"/>
    <w:basedOn w:val="Normal"/>
    <w:uiPriority w:val="99"/>
    <w:semiHidden/>
    <w:unhideWhenUsed/>
    <w:rsid w:val="0033302B"/>
    <w:pPr>
      <w:spacing w:after="0"/>
    </w:pPr>
    <w:rPr>
      <w:rFonts w:asciiTheme="majorHAnsi" w:eastAsiaTheme="majorEastAsia" w:hAnsiTheme="majorHAnsi" w:cstheme="majorBidi"/>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pPr>
    <w:rPr>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line="288" w:lineRule="auto"/>
      <w:contextualSpacing/>
    </w:pPr>
  </w:style>
  <w:style w:type="paragraph" w:styleId="ListNumber">
    <w:name w:val="List Number"/>
    <w:basedOn w:val="Normal"/>
    <w:uiPriority w:val="11"/>
    <w:qFormat/>
    <w:rsid w:val="0033302B"/>
    <w:pPr>
      <w:numPr>
        <w:numId w:val="4"/>
      </w:numPr>
      <w:spacing w:line="288" w:lineRule="auto"/>
      <w:contextualSpacing/>
    </w:pPr>
  </w:style>
  <w:style w:type="paragraph" w:styleId="Title">
    <w:name w:val="Title"/>
    <w:basedOn w:val="Normal"/>
    <w:link w:val="TitleChar"/>
    <w:uiPriority w:val="1"/>
    <w:qFormat/>
    <w:rsid w:val="0033302B"/>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pPr>
    <w:rPr>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ind w:left="360"/>
    </w:pPr>
    <w:rPr>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2F5496" w:themeColor="accent1" w:themeShade="BF"/>
    </w:rPr>
  </w:style>
  <w:style w:type="character" w:styleId="Hyperlink">
    <w:name w:val="Hyperlink"/>
    <w:basedOn w:val="DefaultParagraphFont"/>
    <w:uiPriority w:val="99"/>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pPr>
    <w:rPr>
      <w:rFonts w:ascii="Consolas" w:hAnsi="Consolas"/>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paragraph" w:styleId="ListParagraph">
    <w:name w:val="List Paragraph"/>
    <w:basedOn w:val="Normal"/>
    <w:uiPriority w:val="34"/>
    <w:qFormat/>
    <w:rsid w:val="00293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2440</Characters>
  <Application>Microsoft Office Word</Application>
  <DocSecurity>4</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2022-12-23T10:27:00Z</dcterms:created>
  <dcterms:modified xsi:type="dcterms:W3CDTF">2022-12-23T10:27:00Z</dcterms:modified>
</cp:coreProperties>
</file>